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37CD891" w14:textId="42DA8561" w:rsidR="00EE1816" w:rsidRPr="008C1718" w:rsidRDefault="00974543" w:rsidP="008C1718">
      <w:pPr>
        <w:pStyle w:val="Heading1"/>
        <w:rPr>
          <w:rFonts w:ascii="Arial" w:hAnsi="Arial" w:cs="Arial"/>
          <w:b/>
          <w:bCs/>
          <w:color w:val="7A003A"/>
        </w:rPr>
      </w:pPr>
      <w:r w:rsidRPr="008C1718">
        <w:rPr>
          <w:rFonts w:ascii="Arial" w:hAnsi="Arial" w:cs="Arial"/>
          <w:b/>
          <w:bCs/>
          <w:color w:val="7A003A"/>
        </w:rPr>
        <w:t xml:space="preserve">Course Leader </w:t>
      </w:r>
      <w:r w:rsidR="00144440" w:rsidRPr="008C1718">
        <w:rPr>
          <w:rFonts w:ascii="Arial" w:hAnsi="Arial" w:cs="Arial"/>
          <w:b/>
          <w:bCs/>
          <w:color w:val="7A003A"/>
        </w:rPr>
        <w:t xml:space="preserve">Hallam Welcome </w:t>
      </w:r>
      <w:r w:rsidRPr="008C1718">
        <w:rPr>
          <w:rFonts w:ascii="Arial" w:hAnsi="Arial" w:cs="Arial"/>
          <w:b/>
          <w:bCs/>
          <w:color w:val="7A003A"/>
        </w:rPr>
        <w:t>Checklist</w:t>
      </w:r>
      <w:r w:rsidR="004A15F5" w:rsidRPr="008C1718">
        <w:rPr>
          <w:rFonts w:ascii="Arial" w:hAnsi="Arial" w:cs="Arial"/>
          <w:b/>
          <w:bCs/>
          <w:color w:val="7A003A"/>
        </w:rPr>
        <w:t xml:space="preserve"> 2021/22</w:t>
      </w:r>
    </w:p>
    <w:tbl>
      <w:tblPr>
        <w:tblStyle w:val="TableGrid"/>
        <w:tblW w:w="15989" w:type="dxa"/>
        <w:tblInd w:w="-5" w:type="dxa"/>
        <w:tblLayout w:type="fixed"/>
        <w:tblLook w:val="04A0" w:firstRow="1" w:lastRow="0" w:firstColumn="1" w:lastColumn="0" w:noHBand="0" w:noVBand="1"/>
      </w:tblPr>
      <w:tblGrid>
        <w:gridCol w:w="2327"/>
        <w:gridCol w:w="1784"/>
        <w:gridCol w:w="7796"/>
        <w:gridCol w:w="1560"/>
        <w:gridCol w:w="992"/>
        <w:gridCol w:w="1530"/>
      </w:tblGrid>
      <w:tr w:rsidR="00EE1816" w:rsidRPr="008C1718" w14:paraId="174A9546" w14:textId="3B06759E" w:rsidTr="008C1718">
        <w:tc>
          <w:tcPr>
            <w:tcW w:w="2327" w:type="dxa"/>
            <w:shd w:val="clear" w:color="auto" w:fill="D9E2F3" w:themeFill="accent1" w:themeFillTint="33"/>
          </w:tcPr>
          <w:p w14:paraId="2C9AFCE5" w14:textId="48CB8090" w:rsidR="00EE1816" w:rsidRPr="008C1718" w:rsidRDefault="00EE1816" w:rsidP="008C1718">
            <w:pPr>
              <w:pStyle w:val="Heading2"/>
              <w:rPr>
                <w:rFonts w:ascii="Arial" w:hAnsi="Arial" w:cs="Arial"/>
                <w:b/>
                <w:bCs/>
                <w:sz w:val="28"/>
                <w:szCs w:val="28"/>
              </w:rPr>
            </w:pPr>
            <w:r w:rsidRPr="008C1718">
              <w:rPr>
                <w:rFonts w:ascii="Arial" w:hAnsi="Arial" w:cs="Arial"/>
                <w:b/>
                <w:bCs/>
                <w:sz w:val="28"/>
                <w:szCs w:val="28"/>
              </w:rPr>
              <w:t xml:space="preserve">Activity </w:t>
            </w:r>
          </w:p>
        </w:tc>
        <w:tc>
          <w:tcPr>
            <w:tcW w:w="1784" w:type="dxa"/>
            <w:shd w:val="clear" w:color="auto" w:fill="D9E2F3" w:themeFill="accent1" w:themeFillTint="33"/>
          </w:tcPr>
          <w:p w14:paraId="73B0A14C" w14:textId="789C5B34" w:rsidR="00EE1816" w:rsidRPr="008C1718" w:rsidRDefault="00EE1816" w:rsidP="008C1718">
            <w:pPr>
              <w:pStyle w:val="Heading2"/>
              <w:rPr>
                <w:rFonts w:ascii="Arial" w:hAnsi="Arial" w:cs="Arial"/>
                <w:b/>
                <w:bCs/>
                <w:sz w:val="28"/>
                <w:szCs w:val="28"/>
              </w:rPr>
            </w:pPr>
            <w:r w:rsidRPr="008C1718">
              <w:rPr>
                <w:rFonts w:ascii="Arial" w:hAnsi="Arial" w:cs="Arial"/>
                <w:b/>
                <w:bCs/>
                <w:sz w:val="28"/>
                <w:szCs w:val="28"/>
              </w:rPr>
              <w:t>Essential or optional</w:t>
            </w:r>
          </w:p>
        </w:tc>
        <w:tc>
          <w:tcPr>
            <w:tcW w:w="7796" w:type="dxa"/>
            <w:shd w:val="clear" w:color="auto" w:fill="D9E2F3" w:themeFill="accent1" w:themeFillTint="33"/>
          </w:tcPr>
          <w:p w14:paraId="50E4A473" w14:textId="5C0A48AA" w:rsidR="00EE1816" w:rsidRPr="008C1718" w:rsidRDefault="00EE1816" w:rsidP="008C1718">
            <w:pPr>
              <w:pStyle w:val="Heading2"/>
              <w:rPr>
                <w:rFonts w:ascii="Arial" w:hAnsi="Arial" w:cs="Arial"/>
                <w:b/>
                <w:bCs/>
                <w:sz w:val="28"/>
                <w:szCs w:val="28"/>
              </w:rPr>
            </w:pPr>
            <w:r w:rsidRPr="008C1718">
              <w:rPr>
                <w:rFonts w:ascii="Arial" w:hAnsi="Arial" w:cs="Arial"/>
                <w:b/>
                <w:bCs/>
                <w:sz w:val="28"/>
                <w:szCs w:val="28"/>
              </w:rPr>
              <w:t>Description</w:t>
            </w:r>
          </w:p>
        </w:tc>
        <w:tc>
          <w:tcPr>
            <w:tcW w:w="1560" w:type="dxa"/>
            <w:shd w:val="clear" w:color="auto" w:fill="D9E2F3" w:themeFill="accent1" w:themeFillTint="33"/>
          </w:tcPr>
          <w:p w14:paraId="7ACB12E4" w14:textId="18EED6CC" w:rsidR="00EE1816" w:rsidRPr="008C1718" w:rsidRDefault="00EE1816" w:rsidP="008C1718">
            <w:pPr>
              <w:pStyle w:val="Heading2"/>
              <w:rPr>
                <w:rFonts w:ascii="Arial" w:hAnsi="Arial" w:cs="Arial"/>
                <w:b/>
                <w:bCs/>
                <w:sz w:val="28"/>
                <w:szCs w:val="28"/>
              </w:rPr>
            </w:pPr>
            <w:r w:rsidRPr="008C1718">
              <w:rPr>
                <w:rFonts w:ascii="Arial" w:hAnsi="Arial" w:cs="Arial"/>
                <w:b/>
                <w:bCs/>
                <w:sz w:val="28"/>
                <w:szCs w:val="28"/>
              </w:rPr>
              <w:t>Delivery Method</w:t>
            </w:r>
          </w:p>
        </w:tc>
        <w:tc>
          <w:tcPr>
            <w:tcW w:w="992" w:type="dxa"/>
            <w:shd w:val="clear" w:color="auto" w:fill="D9E2F3" w:themeFill="accent1" w:themeFillTint="33"/>
          </w:tcPr>
          <w:p w14:paraId="6E859FA6" w14:textId="48C03F10" w:rsidR="00EE1816" w:rsidRPr="008C1718" w:rsidRDefault="00EE1816" w:rsidP="008C1718">
            <w:pPr>
              <w:pStyle w:val="Heading2"/>
              <w:rPr>
                <w:rFonts w:ascii="Arial" w:hAnsi="Arial" w:cs="Arial"/>
                <w:b/>
                <w:bCs/>
                <w:sz w:val="28"/>
                <w:szCs w:val="28"/>
              </w:rPr>
            </w:pPr>
            <w:r w:rsidRPr="008C1718">
              <w:rPr>
                <w:rFonts w:ascii="Arial" w:hAnsi="Arial" w:cs="Arial"/>
                <w:b/>
                <w:bCs/>
                <w:sz w:val="28"/>
                <w:szCs w:val="28"/>
              </w:rPr>
              <w:t>Date</w:t>
            </w:r>
          </w:p>
        </w:tc>
        <w:tc>
          <w:tcPr>
            <w:tcW w:w="1530" w:type="dxa"/>
            <w:shd w:val="clear" w:color="auto" w:fill="D9E2F3" w:themeFill="accent1" w:themeFillTint="33"/>
          </w:tcPr>
          <w:p w14:paraId="01DB0F96" w14:textId="789EDBCF" w:rsidR="00EE1816" w:rsidRPr="008C1718" w:rsidRDefault="00EE1816" w:rsidP="008C1718">
            <w:pPr>
              <w:pStyle w:val="Heading2"/>
              <w:rPr>
                <w:rFonts w:ascii="Arial" w:hAnsi="Arial" w:cs="Arial"/>
                <w:b/>
                <w:bCs/>
                <w:sz w:val="28"/>
                <w:szCs w:val="28"/>
              </w:rPr>
            </w:pPr>
            <w:r w:rsidRPr="008C1718">
              <w:rPr>
                <w:rFonts w:ascii="Arial" w:hAnsi="Arial" w:cs="Arial"/>
                <w:b/>
                <w:bCs/>
                <w:sz w:val="28"/>
                <w:szCs w:val="28"/>
              </w:rPr>
              <w:t>Complete</w:t>
            </w:r>
          </w:p>
        </w:tc>
      </w:tr>
      <w:tr w:rsidR="00A8560B" w:rsidRPr="008C1718" w14:paraId="54E915F9" w14:textId="4BF19128" w:rsidTr="00FA2619">
        <w:tc>
          <w:tcPr>
            <w:tcW w:w="15989" w:type="dxa"/>
            <w:gridSpan w:val="6"/>
            <w:shd w:val="clear" w:color="auto" w:fill="FFF2CC" w:themeFill="accent4" w:themeFillTint="33"/>
          </w:tcPr>
          <w:p w14:paraId="0D5A970F" w14:textId="4A27E9A6" w:rsidR="00A8560B" w:rsidRPr="00A8560B" w:rsidRDefault="00A8560B" w:rsidP="00A8560B">
            <w:pPr>
              <w:pStyle w:val="Heading3"/>
              <w:rPr>
                <w:rFonts w:ascii="Arial" w:hAnsi="Arial" w:cs="Arial"/>
                <w:b/>
                <w:bCs/>
                <w:sz w:val="28"/>
                <w:szCs w:val="28"/>
              </w:rPr>
            </w:pPr>
            <w:r w:rsidRPr="00A8560B">
              <w:rPr>
                <w:rFonts w:ascii="Arial" w:hAnsi="Arial" w:cs="Arial"/>
                <w:b/>
                <w:bCs/>
                <w:sz w:val="28"/>
                <w:szCs w:val="28"/>
              </w:rPr>
              <w:t>Pre-arrival info</w:t>
            </w:r>
          </w:p>
        </w:tc>
      </w:tr>
      <w:tr w:rsidR="00BE217D" w:rsidRPr="008C1718" w14:paraId="58218EC7" w14:textId="77777777" w:rsidTr="008C1718">
        <w:tc>
          <w:tcPr>
            <w:tcW w:w="2327" w:type="dxa"/>
            <w:shd w:val="clear" w:color="auto" w:fill="auto"/>
          </w:tcPr>
          <w:p w14:paraId="19DF3DCE" w14:textId="77777777" w:rsidR="0081799B" w:rsidRPr="008C1718" w:rsidRDefault="0081799B" w:rsidP="00B43AEA">
            <w:pPr>
              <w:rPr>
                <w:rFonts w:ascii="Arial" w:hAnsi="Arial" w:cs="Arial"/>
                <w:sz w:val="24"/>
                <w:szCs w:val="24"/>
              </w:rPr>
            </w:pPr>
            <w:r w:rsidRPr="008C1718">
              <w:rPr>
                <w:rFonts w:ascii="Arial" w:hAnsi="Arial" w:cs="Arial"/>
                <w:sz w:val="24"/>
                <w:szCs w:val="24"/>
              </w:rPr>
              <w:t>Update your module reading lists</w:t>
            </w:r>
          </w:p>
        </w:tc>
        <w:tc>
          <w:tcPr>
            <w:tcW w:w="1784" w:type="dxa"/>
            <w:shd w:val="clear" w:color="auto" w:fill="auto"/>
          </w:tcPr>
          <w:p w14:paraId="2452D05E" w14:textId="77777777" w:rsidR="0081799B" w:rsidRPr="008C1718" w:rsidRDefault="0081799B" w:rsidP="00B43AEA">
            <w:pPr>
              <w:rPr>
                <w:rFonts w:ascii="Arial" w:hAnsi="Arial" w:cs="Arial"/>
                <w:b/>
                <w:bCs/>
                <w:sz w:val="24"/>
                <w:szCs w:val="24"/>
              </w:rPr>
            </w:pPr>
            <w:r w:rsidRPr="008C1718">
              <w:rPr>
                <w:rFonts w:ascii="Arial" w:hAnsi="Arial" w:cs="Arial"/>
                <w:b/>
                <w:bCs/>
                <w:sz w:val="24"/>
                <w:szCs w:val="24"/>
              </w:rPr>
              <w:t>Essential</w:t>
            </w:r>
          </w:p>
        </w:tc>
        <w:tc>
          <w:tcPr>
            <w:tcW w:w="7796" w:type="dxa"/>
            <w:shd w:val="clear" w:color="auto" w:fill="auto"/>
          </w:tcPr>
          <w:p w14:paraId="18107966" w14:textId="68F91C92" w:rsidR="0081799B" w:rsidRPr="008C1718" w:rsidRDefault="0081799B" w:rsidP="00B43AEA">
            <w:pPr>
              <w:rPr>
                <w:rFonts w:ascii="Arial" w:hAnsi="Arial" w:cs="Arial"/>
                <w:sz w:val="24"/>
                <w:szCs w:val="24"/>
              </w:rPr>
            </w:pPr>
            <w:r w:rsidRPr="008C1718">
              <w:rPr>
                <w:rFonts w:ascii="Arial" w:hAnsi="Arial" w:cs="Arial"/>
                <w:sz w:val="24"/>
                <w:szCs w:val="24"/>
              </w:rPr>
              <w:t xml:space="preserve">Course Leaders should ensure module </w:t>
            </w:r>
            <w:hyperlink r:id="rId10" w:history="1">
              <w:r w:rsidRPr="008C1718">
                <w:rPr>
                  <w:rStyle w:val="Hyperlink"/>
                  <w:rFonts w:ascii="Arial" w:hAnsi="Arial" w:cs="Arial"/>
                  <w:sz w:val="24"/>
                  <w:szCs w:val="24"/>
                </w:rPr>
                <w:t>reading lists</w:t>
              </w:r>
            </w:hyperlink>
            <w:r w:rsidRPr="008C1718">
              <w:rPr>
                <w:rFonts w:ascii="Arial" w:hAnsi="Arial" w:cs="Arial"/>
                <w:sz w:val="24"/>
                <w:szCs w:val="24"/>
              </w:rPr>
              <w:t xml:space="preserve"> are updated.  For support with reading lists Course Leaders should contact the subject area </w:t>
            </w:r>
            <w:hyperlink r:id="rId11" w:history="1">
              <w:r w:rsidRPr="008C1718">
                <w:rPr>
                  <w:rStyle w:val="Hyperlink"/>
                  <w:rFonts w:ascii="Arial" w:hAnsi="Arial" w:cs="Arial"/>
                  <w:sz w:val="24"/>
                  <w:szCs w:val="24"/>
                </w:rPr>
                <w:t>Librarian</w:t>
              </w:r>
            </w:hyperlink>
            <w:r w:rsidRPr="008C1718">
              <w:rPr>
                <w:rFonts w:ascii="Arial" w:hAnsi="Arial" w:cs="Arial"/>
                <w:sz w:val="24"/>
                <w:szCs w:val="24"/>
              </w:rPr>
              <w:t xml:space="preserve">.  Module Reading lists can be edited by logging in with a staff SHU login.  Students can access generic information here on </w:t>
            </w:r>
            <w:hyperlink r:id="rId12" w:history="1">
              <w:r w:rsidRPr="008C1718">
                <w:rPr>
                  <w:rStyle w:val="Hyperlink"/>
                  <w:rFonts w:ascii="Arial" w:hAnsi="Arial" w:cs="Arial"/>
                  <w:sz w:val="24"/>
                  <w:szCs w:val="24"/>
                </w:rPr>
                <w:t>Reading lists</w:t>
              </w:r>
            </w:hyperlink>
            <w:r w:rsidRPr="008C1718">
              <w:rPr>
                <w:rFonts w:ascii="Arial" w:hAnsi="Arial" w:cs="Arial"/>
                <w:sz w:val="24"/>
                <w:szCs w:val="24"/>
              </w:rPr>
              <w:t>.  This information will be available to</w:t>
            </w:r>
            <w:r w:rsidR="007325DD" w:rsidRPr="008C1718">
              <w:rPr>
                <w:rFonts w:ascii="Arial" w:hAnsi="Arial" w:cs="Arial"/>
                <w:sz w:val="24"/>
                <w:szCs w:val="24"/>
              </w:rPr>
              <w:t xml:space="preserve"> students via their Welcome Schedule.</w:t>
            </w:r>
          </w:p>
        </w:tc>
        <w:tc>
          <w:tcPr>
            <w:tcW w:w="1560" w:type="dxa"/>
            <w:shd w:val="clear" w:color="auto" w:fill="auto"/>
          </w:tcPr>
          <w:p w14:paraId="4B0DE9F6" w14:textId="77777777" w:rsidR="0081799B" w:rsidRPr="008C1718" w:rsidRDefault="0081799B" w:rsidP="00B43AEA">
            <w:pPr>
              <w:rPr>
                <w:rFonts w:ascii="Arial" w:hAnsi="Arial" w:cs="Arial"/>
                <w:sz w:val="24"/>
                <w:szCs w:val="24"/>
              </w:rPr>
            </w:pPr>
            <w:r w:rsidRPr="008C1718">
              <w:rPr>
                <w:rFonts w:ascii="Arial" w:hAnsi="Arial" w:cs="Arial"/>
                <w:sz w:val="24"/>
                <w:szCs w:val="24"/>
              </w:rPr>
              <w:t>Library Resources site</w:t>
            </w:r>
          </w:p>
        </w:tc>
        <w:tc>
          <w:tcPr>
            <w:tcW w:w="992" w:type="dxa"/>
            <w:shd w:val="clear" w:color="auto" w:fill="auto"/>
          </w:tcPr>
          <w:p w14:paraId="6FD56D23" w14:textId="39613F56" w:rsidR="0081799B" w:rsidRPr="008C1718" w:rsidRDefault="0081799B" w:rsidP="00B43AEA">
            <w:pPr>
              <w:rPr>
                <w:rFonts w:ascii="Arial" w:hAnsi="Arial" w:cs="Arial"/>
                <w:sz w:val="24"/>
                <w:szCs w:val="24"/>
              </w:rPr>
            </w:pPr>
            <w:r w:rsidRPr="008C1718">
              <w:rPr>
                <w:rFonts w:ascii="Arial" w:hAnsi="Arial" w:cs="Arial"/>
                <w:sz w:val="24"/>
                <w:szCs w:val="24"/>
              </w:rPr>
              <w:t>3 Sept</w:t>
            </w:r>
          </w:p>
        </w:tc>
        <w:tc>
          <w:tcPr>
            <w:tcW w:w="1530" w:type="dxa"/>
            <w:shd w:val="clear" w:color="auto" w:fill="auto"/>
          </w:tcPr>
          <w:p w14:paraId="69C8D1B2" w14:textId="77777777" w:rsidR="0081799B" w:rsidRPr="008C1718" w:rsidRDefault="0081799B" w:rsidP="00B43AEA">
            <w:pPr>
              <w:rPr>
                <w:rFonts w:ascii="Arial" w:hAnsi="Arial" w:cs="Arial"/>
                <w:b/>
                <w:sz w:val="24"/>
                <w:szCs w:val="24"/>
              </w:rPr>
            </w:pPr>
          </w:p>
        </w:tc>
      </w:tr>
      <w:tr w:rsidR="00EE1816" w:rsidRPr="008C1718" w14:paraId="22167D67" w14:textId="6761D7AA" w:rsidTr="008C1718">
        <w:tc>
          <w:tcPr>
            <w:tcW w:w="2327" w:type="dxa"/>
            <w:shd w:val="clear" w:color="auto" w:fill="auto"/>
          </w:tcPr>
          <w:p w14:paraId="199F2D34" w14:textId="4427ED8F" w:rsidR="00EE1816" w:rsidRPr="008C1718" w:rsidRDefault="00EE1816" w:rsidP="00EE1816">
            <w:pPr>
              <w:rPr>
                <w:rFonts w:ascii="Arial" w:hAnsi="Arial" w:cs="Arial"/>
                <w:sz w:val="24"/>
                <w:szCs w:val="24"/>
              </w:rPr>
            </w:pPr>
            <w:r w:rsidRPr="008C1718">
              <w:rPr>
                <w:rFonts w:ascii="Arial" w:hAnsi="Arial" w:cs="Arial"/>
                <w:sz w:val="24"/>
                <w:szCs w:val="24"/>
              </w:rPr>
              <w:t>Create a pre-arrival welcome video and/or screencast</w:t>
            </w:r>
          </w:p>
        </w:tc>
        <w:tc>
          <w:tcPr>
            <w:tcW w:w="1784" w:type="dxa"/>
            <w:shd w:val="clear" w:color="auto" w:fill="auto"/>
          </w:tcPr>
          <w:p w14:paraId="0A95DDAA" w14:textId="77777777" w:rsidR="00EE1816" w:rsidRPr="008C1718" w:rsidRDefault="00EE1816" w:rsidP="00B57D29">
            <w:pPr>
              <w:rPr>
                <w:rFonts w:ascii="Arial" w:hAnsi="Arial" w:cs="Arial"/>
                <w:sz w:val="24"/>
                <w:szCs w:val="24"/>
              </w:rPr>
            </w:pPr>
            <w:r w:rsidRPr="008C1718">
              <w:rPr>
                <w:rFonts w:ascii="Arial" w:hAnsi="Arial" w:cs="Arial"/>
                <w:sz w:val="24"/>
                <w:szCs w:val="24"/>
              </w:rPr>
              <w:t>Optional</w:t>
            </w:r>
          </w:p>
          <w:p w14:paraId="326577F5" w14:textId="4CE9E388" w:rsidR="00EE1816" w:rsidRPr="008C1718" w:rsidRDefault="002B767E" w:rsidP="00B57D29">
            <w:pPr>
              <w:rPr>
                <w:rFonts w:ascii="Arial" w:hAnsi="Arial" w:cs="Arial"/>
                <w:sz w:val="24"/>
                <w:szCs w:val="24"/>
              </w:rPr>
            </w:pPr>
            <w:r w:rsidRPr="008C1718">
              <w:rPr>
                <w:rFonts w:ascii="Arial" w:hAnsi="Arial" w:cs="Arial"/>
                <w:sz w:val="24"/>
                <w:szCs w:val="24"/>
              </w:rPr>
              <w:t>recommended</w:t>
            </w:r>
          </w:p>
        </w:tc>
        <w:tc>
          <w:tcPr>
            <w:tcW w:w="7796" w:type="dxa"/>
            <w:shd w:val="clear" w:color="auto" w:fill="auto"/>
          </w:tcPr>
          <w:p w14:paraId="1AE03179" w14:textId="39FB79C1" w:rsidR="00EE1816" w:rsidRPr="008C1718" w:rsidRDefault="00EE1816" w:rsidP="00EE1816">
            <w:pPr>
              <w:rPr>
                <w:rFonts w:ascii="Arial" w:hAnsi="Arial" w:cs="Arial"/>
                <w:sz w:val="24"/>
                <w:szCs w:val="24"/>
              </w:rPr>
            </w:pPr>
            <w:r w:rsidRPr="008C1718">
              <w:rPr>
                <w:rFonts w:ascii="Arial" w:hAnsi="Arial" w:cs="Arial"/>
                <w:sz w:val="24"/>
                <w:szCs w:val="24"/>
              </w:rPr>
              <w:t xml:space="preserve">Course Leaders should consider whether they want to create a pre-arrival course </w:t>
            </w:r>
            <w:hyperlink r:id="rId13" w:history="1">
              <w:r w:rsidRPr="008C1718">
                <w:rPr>
                  <w:rStyle w:val="Hyperlink"/>
                  <w:rFonts w:ascii="Arial" w:hAnsi="Arial" w:cs="Arial"/>
                  <w:sz w:val="24"/>
                  <w:szCs w:val="24"/>
                </w:rPr>
                <w:t>video</w:t>
              </w:r>
            </w:hyperlink>
            <w:r w:rsidRPr="008C1718">
              <w:rPr>
                <w:rFonts w:ascii="Arial" w:hAnsi="Arial" w:cs="Arial"/>
                <w:sz w:val="24"/>
                <w:szCs w:val="24"/>
              </w:rPr>
              <w:t xml:space="preserve"> which can be added to a pre-arrival site if available or uploaded by the Course Administrator to the Hallam Welcome site.</w:t>
            </w:r>
          </w:p>
        </w:tc>
        <w:tc>
          <w:tcPr>
            <w:tcW w:w="1560" w:type="dxa"/>
            <w:shd w:val="clear" w:color="auto" w:fill="auto"/>
          </w:tcPr>
          <w:p w14:paraId="25D69F70" w14:textId="6449BE66" w:rsidR="00EE1816" w:rsidRPr="008C1718" w:rsidRDefault="00EE1816" w:rsidP="00B57D29">
            <w:pPr>
              <w:rPr>
                <w:rFonts w:ascii="Arial" w:hAnsi="Arial" w:cs="Arial"/>
                <w:sz w:val="24"/>
                <w:szCs w:val="24"/>
              </w:rPr>
            </w:pPr>
            <w:r w:rsidRPr="008C1718">
              <w:rPr>
                <w:rFonts w:ascii="Arial" w:hAnsi="Arial" w:cs="Arial"/>
                <w:sz w:val="24"/>
                <w:szCs w:val="24"/>
              </w:rPr>
              <w:t>Pre</w:t>
            </w:r>
            <w:r w:rsidR="00BE217D" w:rsidRPr="008C1718">
              <w:rPr>
                <w:rFonts w:ascii="Arial" w:hAnsi="Arial" w:cs="Arial"/>
                <w:sz w:val="24"/>
                <w:szCs w:val="24"/>
              </w:rPr>
              <w:t xml:space="preserve">-arrival site or HW </w:t>
            </w:r>
            <w:r w:rsidRPr="008C1718">
              <w:rPr>
                <w:rFonts w:ascii="Arial" w:hAnsi="Arial" w:cs="Arial"/>
                <w:sz w:val="24"/>
                <w:szCs w:val="24"/>
              </w:rPr>
              <w:t>site</w:t>
            </w:r>
          </w:p>
        </w:tc>
        <w:tc>
          <w:tcPr>
            <w:tcW w:w="992" w:type="dxa"/>
            <w:shd w:val="clear" w:color="auto" w:fill="auto"/>
          </w:tcPr>
          <w:p w14:paraId="35AF532C" w14:textId="77777777" w:rsidR="00EE1816" w:rsidRPr="008C1718" w:rsidRDefault="00EE1816" w:rsidP="00B57D29">
            <w:pPr>
              <w:rPr>
                <w:rFonts w:ascii="Arial" w:hAnsi="Arial" w:cs="Arial"/>
                <w:sz w:val="24"/>
                <w:szCs w:val="24"/>
              </w:rPr>
            </w:pPr>
            <w:r w:rsidRPr="008C1718">
              <w:rPr>
                <w:rFonts w:ascii="Arial" w:hAnsi="Arial" w:cs="Arial"/>
                <w:sz w:val="24"/>
                <w:szCs w:val="24"/>
              </w:rPr>
              <w:t>3 Sept</w:t>
            </w:r>
          </w:p>
        </w:tc>
        <w:tc>
          <w:tcPr>
            <w:tcW w:w="1530" w:type="dxa"/>
            <w:shd w:val="clear" w:color="auto" w:fill="auto"/>
          </w:tcPr>
          <w:p w14:paraId="2F9B7DF5" w14:textId="77777777" w:rsidR="00EE1816" w:rsidRPr="008C1718" w:rsidRDefault="00EE1816" w:rsidP="00B57D29">
            <w:pPr>
              <w:rPr>
                <w:rFonts w:ascii="Arial" w:hAnsi="Arial" w:cs="Arial"/>
                <w:b/>
                <w:sz w:val="24"/>
                <w:szCs w:val="24"/>
              </w:rPr>
            </w:pPr>
          </w:p>
        </w:tc>
      </w:tr>
      <w:tr w:rsidR="00EE1816" w:rsidRPr="008C1718" w14:paraId="73D45FFB" w14:textId="7B3BFABD" w:rsidTr="008C1718">
        <w:tc>
          <w:tcPr>
            <w:tcW w:w="2327" w:type="dxa"/>
            <w:shd w:val="clear" w:color="auto" w:fill="auto"/>
          </w:tcPr>
          <w:p w14:paraId="5151AA7E" w14:textId="511A1DB5" w:rsidR="00EE1816" w:rsidRPr="008C1718" w:rsidRDefault="00EE1816" w:rsidP="00B21CF5">
            <w:pPr>
              <w:rPr>
                <w:rFonts w:ascii="Arial" w:hAnsi="Arial" w:cs="Arial"/>
                <w:sz w:val="24"/>
                <w:szCs w:val="24"/>
              </w:rPr>
            </w:pPr>
            <w:r w:rsidRPr="008C1718">
              <w:rPr>
                <w:rFonts w:ascii="Arial" w:hAnsi="Arial" w:cs="Arial"/>
                <w:sz w:val="24"/>
                <w:szCs w:val="24"/>
              </w:rPr>
              <w:t>Set up a pre-arrival site and include pre-arrival tasks for students to complete</w:t>
            </w:r>
          </w:p>
        </w:tc>
        <w:tc>
          <w:tcPr>
            <w:tcW w:w="1784" w:type="dxa"/>
            <w:shd w:val="clear" w:color="auto" w:fill="auto"/>
          </w:tcPr>
          <w:p w14:paraId="4506810F" w14:textId="77777777" w:rsidR="00EE1816" w:rsidRPr="008C1718" w:rsidRDefault="00EE1816" w:rsidP="00B21CF5">
            <w:pPr>
              <w:rPr>
                <w:rFonts w:ascii="Arial" w:hAnsi="Arial" w:cs="Arial"/>
                <w:sz w:val="24"/>
                <w:szCs w:val="24"/>
              </w:rPr>
            </w:pPr>
            <w:r w:rsidRPr="008C1718">
              <w:rPr>
                <w:rFonts w:ascii="Arial" w:hAnsi="Arial" w:cs="Arial"/>
                <w:sz w:val="24"/>
                <w:szCs w:val="24"/>
              </w:rPr>
              <w:t>Optional</w:t>
            </w:r>
          </w:p>
          <w:p w14:paraId="2591FBC3" w14:textId="033A7EB0" w:rsidR="00EE1816" w:rsidRPr="008C1718" w:rsidRDefault="002B767E" w:rsidP="00B21CF5">
            <w:pPr>
              <w:rPr>
                <w:rFonts w:ascii="Arial" w:hAnsi="Arial" w:cs="Arial"/>
                <w:sz w:val="24"/>
                <w:szCs w:val="24"/>
              </w:rPr>
            </w:pPr>
            <w:r w:rsidRPr="008C1718">
              <w:rPr>
                <w:rFonts w:ascii="Arial" w:hAnsi="Arial" w:cs="Arial"/>
                <w:sz w:val="24"/>
                <w:szCs w:val="24"/>
              </w:rPr>
              <w:t>recommended</w:t>
            </w:r>
          </w:p>
        </w:tc>
        <w:tc>
          <w:tcPr>
            <w:tcW w:w="7796" w:type="dxa"/>
            <w:shd w:val="clear" w:color="auto" w:fill="auto"/>
          </w:tcPr>
          <w:p w14:paraId="0231BA00" w14:textId="61FBAE77" w:rsidR="00EE1816" w:rsidRPr="008C1718" w:rsidRDefault="00EE1816" w:rsidP="00A36DE4">
            <w:pPr>
              <w:rPr>
                <w:rFonts w:ascii="Arial" w:hAnsi="Arial" w:cs="Arial"/>
                <w:sz w:val="24"/>
                <w:szCs w:val="24"/>
              </w:rPr>
            </w:pPr>
            <w:r w:rsidRPr="008C1718">
              <w:rPr>
                <w:rFonts w:ascii="Arial" w:hAnsi="Arial" w:cs="Arial"/>
                <w:sz w:val="24"/>
                <w:szCs w:val="24"/>
              </w:rPr>
              <w:t xml:space="preserve">Course leaders are encouraged to create a </w:t>
            </w:r>
            <w:hyperlink r:id="rId14" w:history="1">
              <w:r w:rsidRPr="008C1718">
                <w:rPr>
                  <w:rStyle w:val="Hyperlink"/>
                  <w:rFonts w:ascii="Arial" w:hAnsi="Arial" w:cs="Arial"/>
                  <w:sz w:val="24"/>
                  <w:szCs w:val="24"/>
                </w:rPr>
                <w:t>pre-arrival site</w:t>
              </w:r>
            </w:hyperlink>
            <w:r w:rsidRPr="008C1718">
              <w:rPr>
                <w:rFonts w:ascii="Arial" w:hAnsi="Arial" w:cs="Arial"/>
                <w:sz w:val="24"/>
                <w:szCs w:val="24"/>
              </w:rPr>
              <w:t xml:space="preserve"> and pre-arrival tasks. </w:t>
            </w:r>
            <w:hyperlink r:id="rId15" w:history="1">
              <w:r w:rsidRPr="008C1718">
                <w:rPr>
                  <w:rStyle w:val="Hyperlink"/>
                  <w:rFonts w:ascii="Arial" w:hAnsi="Arial" w:cs="Arial"/>
                  <w:sz w:val="24"/>
                  <w:szCs w:val="24"/>
                </w:rPr>
                <w:t>The Transition Toolkit</w:t>
              </w:r>
            </w:hyperlink>
            <w:r w:rsidRPr="008C1718">
              <w:rPr>
                <w:rFonts w:ascii="Arial" w:hAnsi="Arial" w:cs="Arial"/>
                <w:sz w:val="24"/>
                <w:szCs w:val="24"/>
              </w:rPr>
              <w:t xml:space="preserve"> is a resource that can support Course Leaders with this.  Feedback from the Welcome Survey was very positive on the use of pre-arrival sites.   </w:t>
            </w:r>
            <w:r w:rsidR="00A36DE4" w:rsidRPr="008C1718">
              <w:rPr>
                <w:rFonts w:ascii="Arial" w:hAnsi="Arial" w:cs="Arial"/>
                <w:sz w:val="24"/>
                <w:szCs w:val="24"/>
              </w:rPr>
              <w:t xml:space="preserve">Students will need to be attached and a </w:t>
            </w:r>
            <w:r w:rsidRPr="008C1718">
              <w:rPr>
                <w:rFonts w:ascii="Arial" w:hAnsi="Arial" w:cs="Arial"/>
                <w:sz w:val="24"/>
                <w:szCs w:val="24"/>
              </w:rPr>
              <w:t xml:space="preserve">link to the pre-arrival site will need to be emailed to students by the Course Leader on </w:t>
            </w:r>
            <w:r w:rsidRPr="008C1718">
              <w:rPr>
                <w:rFonts w:ascii="Arial" w:hAnsi="Arial" w:cs="Arial"/>
                <w:b/>
                <w:sz w:val="24"/>
                <w:szCs w:val="24"/>
              </w:rPr>
              <w:t>Friday 3 September.</w:t>
            </w:r>
          </w:p>
        </w:tc>
        <w:tc>
          <w:tcPr>
            <w:tcW w:w="1560" w:type="dxa"/>
            <w:shd w:val="clear" w:color="auto" w:fill="auto"/>
          </w:tcPr>
          <w:p w14:paraId="48B950CA" w14:textId="45256DAF" w:rsidR="00EE1816" w:rsidRPr="008C1718" w:rsidRDefault="002B767E" w:rsidP="00EE1816">
            <w:pPr>
              <w:rPr>
                <w:rFonts w:ascii="Arial" w:hAnsi="Arial" w:cs="Arial"/>
                <w:sz w:val="24"/>
                <w:szCs w:val="24"/>
              </w:rPr>
            </w:pPr>
            <w:r w:rsidRPr="008C1718">
              <w:rPr>
                <w:rFonts w:ascii="Arial" w:hAnsi="Arial" w:cs="Arial"/>
                <w:sz w:val="24"/>
                <w:szCs w:val="24"/>
              </w:rPr>
              <w:t>Blackboard / Google s</w:t>
            </w:r>
            <w:r w:rsidR="00EE1816" w:rsidRPr="008C1718">
              <w:rPr>
                <w:rFonts w:ascii="Arial" w:hAnsi="Arial" w:cs="Arial"/>
                <w:sz w:val="24"/>
                <w:szCs w:val="24"/>
              </w:rPr>
              <w:t>ites (HWLS)</w:t>
            </w:r>
          </w:p>
        </w:tc>
        <w:tc>
          <w:tcPr>
            <w:tcW w:w="992" w:type="dxa"/>
            <w:shd w:val="clear" w:color="auto" w:fill="auto"/>
          </w:tcPr>
          <w:p w14:paraId="7B25B827" w14:textId="270AD3DA" w:rsidR="00EE1816" w:rsidRPr="008C1718" w:rsidRDefault="00EE1816" w:rsidP="00B21CF5">
            <w:pPr>
              <w:rPr>
                <w:rFonts w:ascii="Arial" w:hAnsi="Arial" w:cs="Arial"/>
                <w:sz w:val="24"/>
                <w:szCs w:val="24"/>
              </w:rPr>
            </w:pPr>
            <w:r w:rsidRPr="008C1718">
              <w:rPr>
                <w:rFonts w:ascii="Arial" w:hAnsi="Arial" w:cs="Arial"/>
                <w:sz w:val="24"/>
                <w:szCs w:val="24"/>
              </w:rPr>
              <w:t>3 Sept</w:t>
            </w:r>
          </w:p>
          <w:p w14:paraId="7116ADE5" w14:textId="77777777" w:rsidR="00EE1816" w:rsidRPr="008C1718" w:rsidRDefault="00EE1816" w:rsidP="00B21CF5">
            <w:pPr>
              <w:rPr>
                <w:rFonts w:ascii="Arial" w:hAnsi="Arial" w:cs="Arial"/>
                <w:sz w:val="24"/>
                <w:szCs w:val="24"/>
              </w:rPr>
            </w:pPr>
          </w:p>
          <w:p w14:paraId="0E1A229B" w14:textId="77777777" w:rsidR="00EE1816" w:rsidRPr="008C1718" w:rsidRDefault="00EE1816" w:rsidP="00B21CF5">
            <w:pPr>
              <w:rPr>
                <w:rFonts w:ascii="Arial" w:hAnsi="Arial" w:cs="Arial"/>
                <w:sz w:val="24"/>
                <w:szCs w:val="24"/>
              </w:rPr>
            </w:pPr>
          </w:p>
          <w:p w14:paraId="076F426C" w14:textId="77777777" w:rsidR="00EE1816" w:rsidRPr="008C1718" w:rsidRDefault="00EE1816" w:rsidP="00B21CF5">
            <w:pPr>
              <w:rPr>
                <w:rFonts w:ascii="Arial" w:hAnsi="Arial" w:cs="Arial"/>
                <w:sz w:val="24"/>
                <w:szCs w:val="24"/>
              </w:rPr>
            </w:pPr>
          </w:p>
          <w:p w14:paraId="5253CC60" w14:textId="77777777" w:rsidR="00EE1816" w:rsidRPr="008C1718" w:rsidRDefault="00EE1816" w:rsidP="00B21CF5">
            <w:pPr>
              <w:rPr>
                <w:rFonts w:ascii="Arial" w:hAnsi="Arial" w:cs="Arial"/>
                <w:sz w:val="24"/>
                <w:szCs w:val="24"/>
              </w:rPr>
            </w:pPr>
            <w:r w:rsidRPr="008C1718">
              <w:rPr>
                <w:rFonts w:ascii="Arial" w:hAnsi="Arial" w:cs="Arial"/>
                <w:sz w:val="24"/>
                <w:szCs w:val="24"/>
              </w:rPr>
              <w:t xml:space="preserve"> </w:t>
            </w:r>
          </w:p>
        </w:tc>
        <w:tc>
          <w:tcPr>
            <w:tcW w:w="1530" w:type="dxa"/>
            <w:shd w:val="clear" w:color="auto" w:fill="auto"/>
          </w:tcPr>
          <w:p w14:paraId="470F2397" w14:textId="77777777" w:rsidR="00EE1816" w:rsidRPr="008C1718" w:rsidRDefault="00EE1816" w:rsidP="00B21CF5">
            <w:pPr>
              <w:rPr>
                <w:rFonts w:ascii="Arial" w:hAnsi="Arial" w:cs="Arial"/>
                <w:b/>
                <w:sz w:val="24"/>
                <w:szCs w:val="24"/>
              </w:rPr>
            </w:pPr>
          </w:p>
        </w:tc>
      </w:tr>
      <w:tr w:rsidR="0081799B" w:rsidRPr="008C1718" w14:paraId="6C69A12C" w14:textId="145B4879" w:rsidTr="008C1718">
        <w:tc>
          <w:tcPr>
            <w:tcW w:w="2327" w:type="dxa"/>
            <w:shd w:val="clear" w:color="auto" w:fill="auto"/>
          </w:tcPr>
          <w:p w14:paraId="522FAFE4" w14:textId="2A88DCAB" w:rsidR="0081799B" w:rsidRPr="00AB5D48" w:rsidRDefault="0081799B" w:rsidP="00B21CF5">
            <w:pPr>
              <w:rPr>
                <w:rFonts w:ascii="Arial" w:hAnsi="Arial" w:cs="Arial"/>
                <w:b/>
                <w:bCs/>
                <w:sz w:val="24"/>
                <w:szCs w:val="24"/>
              </w:rPr>
            </w:pPr>
            <w:r w:rsidRPr="00AB5D48">
              <w:rPr>
                <w:rFonts w:ascii="Arial" w:hAnsi="Arial" w:cs="Arial"/>
                <w:b/>
                <w:bCs/>
                <w:sz w:val="24"/>
                <w:szCs w:val="24"/>
              </w:rPr>
              <w:t>Pre-arrival / welcome week Info</w:t>
            </w:r>
          </w:p>
          <w:p w14:paraId="51904C70" w14:textId="3EFC0F12" w:rsidR="0081799B" w:rsidRPr="008C1718" w:rsidRDefault="0081799B" w:rsidP="00B21CF5">
            <w:pPr>
              <w:rPr>
                <w:rFonts w:ascii="Arial" w:hAnsi="Arial" w:cs="Arial"/>
                <w:sz w:val="24"/>
                <w:szCs w:val="24"/>
              </w:rPr>
            </w:pPr>
            <w:r w:rsidRPr="008C1718">
              <w:rPr>
                <w:rFonts w:ascii="Arial" w:hAnsi="Arial" w:cs="Arial"/>
                <w:sz w:val="24"/>
                <w:szCs w:val="24"/>
              </w:rPr>
              <w:t>Create inspirational student and/or staff videos / talking heads</w:t>
            </w:r>
          </w:p>
        </w:tc>
        <w:tc>
          <w:tcPr>
            <w:tcW w:w="1784" w:type="dxa"/>
            <w:shd w:val="clear" w:color="auto" w:fill="auto"/>
          </w:tcPr>
          <w:p w14:paraId="27D14532" w14:textId="77777777" w:rsidR="0081799B" w:rsidRPr="008C1718" w:rsidRDefault="0081799B" w:rsidP="00B21CF5">
            <w:pPr>
              <w:rPr>
                <w:rFonts w:ascii="Arial" w:hAnsi="Arial" w:cs="Arial"/>
                <w:sz w:val="24"/>
                <w:szCs w:val="24"/>
              </w:rPr>
            </w:pPr>
            <w:r w:rsidRPr="008C1718">
              <w:rPr>
                <w:rFonts w:ascii="Arial" w:hAnsi="Arial" w:cs="Arial"/>
                <w:sz w:val="24"/>
                <w:szCs w:val="24"/>
              </w:rPr>
              <w:t xml:space="preserve">Optional </w:t>
            </w:r>
          </w:p>
          <w:p w14:paraId="22586735" w14:textId="181F3F87" w:rsidR="0081799B" w:rsidRPr="008C1718" w:rsidRDefault="0081799B" w:rsidP="00B21CF5">
            <w:pPr>
              <w:rPr>
                <w:rFonts w:ascii="Arial" w:hAnsi="Arial" w:cs="Arial"/>
                <w:sz w:val="24"/>
                <w:szCs w:val="24"/>
              </w:rPr>
            </w:pPr>
          </w:p>
        </w:tc>
        <w:tc>
          <w:tcPr>
            <w:tcW w:w="7796" w:type="dxa"/>
            <w:shd w:val="clear" w:color="auto" w:fill="auto"/>
          </w:tcPr>
          <w:p w14:paraId="32EB6487" w14:textId="77777777" w:rsidR="00BE217D" w:rsidRPr="008C1718" w:rsidRDefault="0081799B" w:rsidP="00BE217D">
            <w:pPr>
              <w:rPr>
                <w:rFonts w:ascii="Arial" w:hAnsi="Arial" w:cs="Arial"/>
                <w:sz w:val="24"/>
                <w:szCs w:val="24"/>
              </w:rPr>
            </w:pPr>
            <w:r w:rsidRPr="008C1718">
              <w:rPr>
                <w:rFonts w:ascii="Arial" w:hAnsi="Arial" w:cs="Arial"/>
                <w:sz w:val="24"/>
                <w:szCs w:val="24"/>
              </w:rPr>
              <w:t xml:space="preserve">Course Leaders should consider whether they want to create other </w:t>
            </w:r>
            <w:hyperlink r:id="rId16" w:history="1">
              <w:r w:rsidRPr="008C1718">
                <w:rPr>
                  <w:rStyle w:val="Hyperlink"/>
                  <w:rFonts w:ascii="Arial" w:hAnsi="Arial" w:cs="Arial"/>
                  <w:sz w:val="24"/>
                  <w:szCs w:val="24"/>
                </w:rPr>
                <w:t>videos</w:t>
              </w:r>
            </w:hyperlink>
            <w:r w:rsidRPr="008C1718">
              <w:rPr>
                <w:rFonts w:ascii="Arial" w:hAnsi="Arial" w:cs="Arial"/>
                <w:sz w:val="24"/>
                <w:szCs w:val="24"/>
              </w:rPr>
              <w:t xml:space="preserve"> to support the pre-arrival journey and course welcome experience.</w:t>
            </w:r>
            <w:r w:rsidR="00BE217D" w:rsidRPr="008C1718">
              <w:rPr>
                <w:rFonts w:ascii="Arial" w:hAnsi="Arial" w:cs="Arial"/>
                <w:sz w:val="24"/>
                <w:szCs w:val="24"/>
              </w:rPr>
              <w:t xml:space="preserve">  </w:t>
            </w:r>
          </w:p>
          <w:p w14:paraId="3B21A231" w14:textId="77777777" w:rsidR="00BE217D" w:rsidRPr="008C1718" w:rsidRDefault="00BE217D" w:rsidP="00BE217D">
            <w:pPr>
              <w:rPr>
                <w:rFonts w:ascii="Arial" w:hAnsi="Arial" w:cs="Arial"/>
                <w:sz w:val="24"/>
                <w:szCs w:val="24"/>
              </w:rPr>
            </w:pPr>
          </w:p>
          <w:p w14:paraId="18E9CE49" w14:textId="0B7C504F" w:rsidR="0081799B" w:rsidRPr="008C1718" w:rsidRDefault="0081799B" w:rsidP="00BE217D">
            <w:pPr>
              <w:rPr>
                <w:rFonts w:ascii="Arial" w:hAnsi="Arial" w:cs="Arial"/>
                <w:sz w:val="24"/>
                <w:szCs w:val="24"/>
              </w:rPr>
            </w:pPr>
            <w:r w:rsidRPr="008C1718">
              <w:rPr>
                <w:rFonts w:ascii="Arial" w:hAnsi="Arial" w:cs="Arial"/>
                <w:sz w:val="24"/>
                <w:szCs w:val="24"/>
              </w:rPr>
              <w:t>These can be added to a pre-arrival site if available or uploaded by the Course Administrator to the welcome schedule.</w:t>
            </w:r>
          </w:p>
        </w:tc>
        <w:tc>
          <w:tcPr>
            <w:tcW w:w="1560" w:type="dxa"/>
            <w:shd w:val="clear" w:color="auto" w:fill="auto"/>
          </w:tcPr>
          <w:p w14:paraId="5C9B8BC0" w14:textId="5275D593" w:rsidR="0081799B" w:rsidRPr="008C1718" w:rsidRDefault="0081799B" w:rsidP="00B21CF5">
            <w:pPr>
              <w:rPr>
                <w:rFonts w:ascii="Arial" w:hAnsi="Arial" w:cs="Arial"/>
                <w:sz w:val="24"/>
                <w:szCs w:val="24"/>
              </w:rPr>
            </w:pPr>
            <w:r w:rsidRPr="008C1718">
              <w:rPr>
                <w:rFonts w:ascii="Arial" w:hAnsi="Arial" w:cs="Arial"/>
                <w:sz w:val="24"/>
                <w:szCs w:val="24"/>
              </w:rPr>
              <w:t>Pre-</w:t>
            </w:r>
            <w:r w:rsidR="00BE217D" w:rsidRPr="008C1718">
              <w:rPr>
                <w:rFonts w:ascii="Arial" w:hAnsi="Arial" w:cs="Arial"/>
                <w:sz w:val="24"/>
                <w:szCs w:val="24"/>
              </w:rPr>
              <w:t xml:space="preserve">arrival sites or HW </w:t>
            </w:r>
            <w:r w:rsidRPr="008C1718">
              <w:rPr>
                <w:rFonts w:ascii="Arial" w:hAnsi="Arial" w:cs="Arial"/>
                <w:sz w:val="24"/>
                <w:szCs w:val="24"/>
              </w:rPr>
              <w:t>Course site</w:t>
            </w:r>
          </w:p>
        </w:tc>
        <w:tc>
          <w:tcPr>
            <w:tcW w:w="992" w:type="dxa"/>
            <w:shd w:val="clear" w:color="auto" w:fill="auto"/>
          </w:tcPr>
          <w:p w14:paraId="564D3EA8" w14:textId="442024CD" w:rsidR="0081799B" w:rsidRPr="008C1718" w:rsidRDefault="0081799B" w:rsidP="00B21CF5">
            <w:pPr>
              <w:rPr>
                <w:rFonts w:ascii="Arial" w:hAnsi="Arial" w:cs="Arial"/>
                <w:sz w:val="24"/>
                <w:szCs w:val="24"/>
              </w:rPr>
            </w:pPr>
            <w:r w:rsidRPr="008C1718">
              <w:rPr>
                <w:rFonts w:ascii="Arial" w:hAnsi="Arial" w:cs="Arial"/>
                <w:sz w:val="24"/>
                <w:szCs w:val="24"/>
              </w:rPr>
              <w:t>3 Sept</w:t>
            </w:r>
          </w:p>
        </w:tc>
        <w:tc>
          <w:tcPr>
            <w:tcW w:w="1530" w:type="dxa"/>
            <w:shd w:val="clear" w:color="auto" w:fill="auto"/>
          </w:tcPr>
          <w:p w14:paraId="0CF804DB" w14:textId="77777777" w:rsidR="0081799B" w:rsidRPr="008C1718" w:rsidRDefault="0081799B" w:rsidP="00B21CF5">
            <w:pPr>
              <w:rPr>
                <w:rFonts w:ascii="Arial" w:hAnsi="Arial" w:cs="Arial"/>
                <w:sz w:val="24"/>
                <w:szCs w:val="24"/>
              </w:rPr>
            </w:pPr>
          </w:p>
        </w:tc>
      </w:tr>
      <w:tr w:rsidR="0081799B" w:rsidRPr="008C1718" w14:paraId="7FA57C06" w14:textId="77777777" w:rsidTr="008C1718">
        <w:tc>
          <w:tcPr>
            <w:tcW w:w="2327" w:type="dxa"/>
            <w:shd w:val="clear" w:color="auto" w:fill="auto"/>
          </w:tcPr>
          <w:p w14:paraId="7669E2A5" w14:textId="0A93E965" w:rsidR="0081799B" w:rsidRPr="00AB5D48" w:rsidRDefault="0081799B" w:rsidP="00B21CF5">
            <w:pPr>
              <w:rPr>
                <w:rFonts w:ascii="Arial" w:hAnsi="Arial" w:cs="Arial"/>
                <w:bCs/>
                <w:iCs/>
                <w:sz w:val="24"/>
                <w:szCs w:val="24"/>
              </w:rPr>
            </w:pPr>
            <w:r w:rsidRPr="00AB5D48">
              <w:rPr>
                <w:rFonts w:ascii="Arial" w:hAnsi="Arial" w:cs="Arial"/>
                <w:bCs/>
                <w:iCs/>
                <w:sz w:val="24"/>
                <w:szCs w:val="24"/>
              </w:rPr>
              <w:t>Pre-arrival session</w:t>
            </w:r>
          </w:p>
        </w:tc>
        <w:tc>
          <w:tcPr>
            <w:tcW w:w="1784" w:type="dxa"/>
            <w:shd w:val="clear" w:color="auto" w:fill="auto"/>
          </w:tcPr>
          <w:p w14:paraId="5728C3CF" w14:textId="1A6F3E77" w:rsidR="0081799B" w:rsidRPr="008C1718" w:rsidRDefault="0081799B" w:rsidP="00B21CF5">
            <w:pPr>
              <w:rPr>
                <w:rFonts w:ascii="Arial" w:hAnsi="Arial" w:cs="Arial"/>
                <w:sz w:val="24"/>
                <w:szCs w:val="24"/>
              </w:rPr>
            </w:pPr>
            <w:r w:rsidRPr="008C1718">
              <w:rPr>
                <w:rFonts w:ascii="Arial" w:hAnsi="Arial" w:cs="Arial"/>
                <w:sz w:val="24"/>
                <w:szCs w:val="24"/>
              </w:rPr>
              <w:t>Optional</w:t>
            </w:r>
          </w:p>
        </w:tc>
        <w:tc>
          <w:tcPr>
            <w:tcW w:w="7796" w:type="dxa"/>
            <w:shd w:val="clear" w:color="auto" w:fill="auto"/>
          </w:tcPr>
          <w:p w14:paraId="51ECBD61" w14:textId="3FD8CED0" w:rsidR="0081799B" w:rsidRPr="008C1718" w:rsidRDefault="0081799B" w:rsidP="00B21CF5">
            <w:pPr>
              <w:rPr>
                <w:rFonts w:ascii="Arial" w:hAnsi="Arial" w:cs="Arial"/>
                <w:sz w:val="24"/>
                <w:szCs w:val="24"/>
              </w:rPr>
            </w:pPr>
            <w:r w:rsidRPr="008C1718">
              <w:rPr>
                <w:rFonts w:ascii="Arial" w:hAnsi="Arial" w:cs="Arial"/>
                <w:sz w:val="24"/>
                <w:szCs w:val="24"/>
              </w:rPr>
              <w:t xml:space="preserve">If you are planning a pre-arrival activity </w:t>
            </w:r>
            <w:r w:rsidR="00C4189C" w:rsidRPr="008C1718">
              <w:rPr>
                <w:rFonts w:ascii="Arial" w:hAnsi="Arial" w:cs="Arial"/>
                <w:sz w:val="24"/>
                <w:szCs w:val="24"/>
              </w:rPr>
              <w:t>e.g.,</w:t>
            </w:r>
            <w:r w:rsidRPr="008C1718">
              <w:rPr>
                <w:rFonts w:ascii="Arial" w:hAnsi="Arial" w:cs="Arial"/>
                <w:sz w:val="24"/>
                <w:szCs w:val="24"/>
              </w:rPr>
              <w:t xml:space="preserve"> a sample lecture you can add this to your Welcome to your Course schedule.  </w:t>
            </w:r>
          </w:p>
        </w:tc>
        <w:tc>
          <w:tcPr>
            <w:tcW w:w="1560" w:type="dxa"/>
            <w:shd w:val="clear" w:color="auto" w:fill="auto"/>
          </w:tcPr>
          <w:p w14:paraId="022A22A3" w14:textId="42E58F1A" w:rsidR="0081799B" w:rsidRPr="008C1718" w:rsidRDefault="0081799B" w:rsidP="00B21CF5">
            <w:pPr>
              <w:rPr>
                <w:rFonts w:ascii="Arial" w:hAnsi="Arial" w:cs="Arial"/>
                <w:sz w:val="24"/>
                <w:szCs w:val="24"/>
              </w:rPr>
            </w:pPr>
            <w:r w:rsidRPr="008C1718">
              <w:rPr>
                <w:rFonts w:ascii="Arial" w:hAnsi="Arial" w:cs="Arial"/>
                <w:sz w:val="24"/>
                <w:szCs w:val="24"/>
              </w:rPr>
              <w:t>Pre</w:t>
            </w:r>
            <w:r w:rsidR="00BE217D" w:rsidRPr="008C1718">
              <w:rPr>
                <w:rFonts w:ascii="Arial" w:hAnsi="Arial" w:cs="Arial"/>
                <w:sz w:val="24"/>
                <w:szCs w:val="24"/>
              </w:rPr>
              <w:t>-arrival sites or HW</w:t>
            </w:r>
            <w:r w:rsidRPr="008C1718">
              <w:rPr>
                <w:rFonts w:ascii="Arial" w:hAnsi="Arial" w:cs="Arial"/>
                <w:sz w:val="24"/>
                <w:szCs w:val="24"/>
              </w:rPr>
              <w:t xml:space="preserve"> Course site</w:t>
            </w:r>
          </w:p>
        </w:tc>
        <w:tc>
          <w:tcPr>
            <w:tcW w:w="992" w:type="dxa"/>
            <w:shd w:val="clear" w:color="auto" w:fill="auto"/>
          </w:tcPr>
          <w:p w14:paraId="257F6603" w14:textId="3A85C280" w:rsidR="0081799B" w:rsidRPr="008C1718" w:rsidRDefault="0081799B" w:rsidP="00B21CF5">
            <w:pPr>
              <w:rPr>
                <w:rFonts w:ascii="Arial" w:hAnsi="Arial" w:cs="Arial"/>
                <w:sz w:val="24"/>
                <w:szCs w:val="24"/>
              </w:rPr>
            </w:pPr>
            <w:r w:rsidRPr="008C1718">
              <w:rPr>
                <w:rFonts w:ascii="Arial" w:hAnsi="Arial" w:cs="Arial"/>
                <w:sz w:val="24"/>
                <w:szCs w:val="24"/>
              </w:rPr>
              <w:t>3 Sept</w:t>
            </w:r>
          </w:p>
        </w:tc>
        <w:tc>
          <w:tcPr>
            <w:tcW w:w="1530" w:type="dxa"/>
            <w:shd w:val="clear" w:color="auto" w:fill="auto"/>
          </w:tcPr>
          <w:p w14:paraId="23794DAC" w14:textId="77777777" w:rsidR="0081799B" w:rsidRPr="008C1718" w:rsidRDefault="0081799B" w:rsidP="00B21CF5">
            <w:pPr>
              <w:rPr>
                <w:rFonts w:ascii="Arial" w:hAnsi="Arial" w:cs="Arial"/>
                <w:sz w:val="24"/>
                <w:szCs w:val="24"/>
              </w:rPr>
            </w:pPr>
          </w:p>
        </w:tc>
      </w:tr>
    </w:tbl>
    <w:p w14:paraId="426F9854" w14:textId="77777777" w:rsidR="00C4189C" w:rsidRDefault="00C4189C"/>
    <w:tbl>
      <w:tblPr>
        <w:tblStyle w:val="TableGrid"/>
        <w:tblW w:w="15989" w:type="dxa"/>
        <w:tblInd w:w="-5" w:type="dxa"/>
        <w:tblLayout w:type="fixed"/>
        <w:tblLook w:val="04A0" w:firstRow="1" w:lastRow="0" w:firstColumn="1" w:lastColumn="0" w:noHBand="0" w:noVBand="1"/>
      </w:tblPr>
      <w:tblGrid>
        <w:gridCol w:w="2327"/>
        <w:gridCol w:w="1784"/>
        <w:gridCol w:w="7796"/>
        <w:gridCol w:w="1560"/>
        <w:gridCol w:w="992"/>
        <w:gridCol w:w="1530"/>
      </w:tblGrid>
      <w:tr w:rsidR="0081799B" w:rsidRPr="008C1718" w14:paraId="456BE64A" w14:textId="77777777" w:rsidTr="007325DD">
        <w:tc>
          <w:tcPr>
            <w:tcW w:w="15989" w:type="dxa"/>
            <w:gridSpan w:val="6"/>
            <w:shd w:val="clear" w:color="auto" w:fill="A8D08D" w:themeFill="accent6" w:themeFillTint="99"/>
          </w:tcPr>
          <w:p w14:paraId="536E3173" w14:textId="278996FC" w:rsidR="0081799B" w:rsidRPr="000A0C29" w:rsidRDefault="0081799B" w:rsidP="00AB5D48">
            <w:pPr>
              <w:pStyle w:val="Heading3"/>
              <w:rPr>
                <w:rFonts w:ascii="Arial" w:hAnsi="Arial" w:cs="Arial"/>
                <w:b/>
                <w:bCs/>
                <w:sz w:val="28"/>
                <w:szCs w:val="28"/>
              </w:rPr>
            </w:pPr>
            <w:r w:rsidRPr="000A0C29">
              <w:rPr>
                <w:rFonts w:ascii="Arial" w:hAnsi="Arial" w:cs="Arial"/>
                <w:b/>
                <w:bCs/>
                <w:sz w:val="28"/>
                <w:szCs w:val="28"/>
              </w:rPr>
              <w:lastRenderedPageBreak/>
              <w:t>For Welcome Week</w:t>
            </w:r>
          </w:p>
        </w:tc>
      </w:tr>
      <w:tr w:rsidR="007B4F98" w:rsidRPr="008C1718" w14:paraId="6457E7CB" w14:textId="21DEF032" w:rsidTr="00AB5D48">
        <w:tc>
          <w:tcPr>
            <w:tcW w:w="2327" w:type="dxa"/>
            <w:shd w:val="clear" w:color="auto" w:fill="auto"/>
          </w:tcPr>
          <w:p w14:paraId="4E7F08A8" w14:textId="7E18F48A" w:rsidR="0081799B" w:rsidRPr="008C1718" w:rsidRDefault="00A8560B" w:rsidP="004237DE">
            <w:pPr>
              <w:rPr>
                <w:rFonts w:ascii="Arial" w:hAnsi="Arial" w:cs="Arial"/>
                <w:sz w:val="24"/>
                <w:szCs w:val="24"/>
              </w:rPr>
            </w:pPr>
            <w:hyperlink r:id="rId17" w:history="1">
              <w:r w:rsidR="0081799B" w:rsidRPr="008C1718">
                <w:rPr>
                  <w:rStyle w:val="Hyperlink"/>
                  <w:rFonts w:ascii="Arial" w:hAnsi="Arial" w:cs="Arial"/>
                  <w:sz w:val="24"/>
                  <w:szCs w:val="24"/>
                </w:rPr>
                <w:t>Create your course welcome schedule</w:t>
              </w:r>
            </w:hyperlink>
          </w:p>
        </w:tc>
        <w:tc>
          <w:tcPr>
            <w:tcW w:w="1784" w:type="dxa"/>
            <w:shd w:val="clear" w:color="auto" w:fill="auto"/>
          </w:tcPr>
          <w:p w14:paraId="7A7BEA12" w14:textId="77777777" w:rsidR="0081799B" w:rsidRPr="008C1718" w:rsidRDefault="0081799B" w:rsidP="004237DE">
            <w:pPr>
              <w:rPr>
                <w:rFonts w:ascii="Arial" w:hAnsi="Arial" w:cs="Arial"/>
                <w:b/>
                <w:bCs/>
                <w:sz w:val="24"/>
                <w:szCs w:val="24"/>
              </w:rPr>
            </w:pPr>
            <w:r w:rsidRPr="008C1718">
              <w:rPr>
                <w:rFonts w:ascii="Arial" w:hAnsi="Arial" w:cs="Arial"/>
                <w:b/>
                <w:bCs/>
                <w:sz w:val="24"/>
                <w:szCs w:val="24"/>
              </w:rPr>
              <w:t xml:space="preserve">Essential </w:t>
            </w:r>
          </w:p>
        </w:tc>
        <w:tc>
          <w:tcPr>
            <w:tcW w:w="7796" w:type="dxa"/>
            <w:shd w:val="clear" w:color="auto" w:fill="auto"/>
          </w:tcPr>
          <w:p w14:paraId="7ECFBAF5" w14:textId="04F3EE87" w:rsidR="0081799B" w:rsidRPr="008C1718" w:rsidRDefault="0081799B" w:rsidP="00EE1816">
            <w:pPr>
              <w:rPr>
                <w:rFonts w:ascii="Arial" w:hAnsi="Arial" w:cs="Arial"/>
                <w:sz w:val="24"/>
                <w:szCs w:val="24"/>
              </w:rPr>
            </w:pPr>
            <w:r w:rsidRPr="008C1718">
              <w:rPr>
                <w:rFonts w:ascii="Arial" w:hAnsi="Arial" w:cs="Arial"/>
                <w:sz w:val="24"/>
                <w:szCs w:val="24"/>
              </w:rPr>
              <w:t xml:space="preserve">Work with your Course Administrator to create your course welcome schedule for new students. All essential sessions need to be added to the schedule. Course Administrators will upload the schedules to the </w:t>
            </w:r>
            <w:hyperlink r:id="rId18" w:history="1">
              <w:r w:rsidRPr="008C1718">
                <w:rPr>
                  <w:rStyle w:val="Hyperlink"/>
                  <w:rFonts w:ascii="Arial" w:hAnsi="Arial" w:cs="Arial"/>
                  <w:sz w:val="24"/>
                  <w:szCs w:val="24"/>
                </w:rPr>
                <w:t xml:space="preserve">Hallam Welcome </w:t>
              </w:r>
              <w:r w:rsidR="00DB0A30" w:rsidRPr="008C1718">
                <w:rPr>
                  <w:rStyle w:val="Hyperlink"/>
                  <w:rFonts w:ascii="Arial" w:hAnsi="Arial" w:cs="Arial"/>
                  <w:sz w:val="24"/>
                  <w:szCs w:val="24"/>
                </w:rPr>
                <w:t xml:space="preserve">Course </w:t>
              </w:r>
              <w:r w:rsidRPr="008C1718">
                <w:rPr>
                  <w:rStyle w:val="Hyperlink"/>
                  <w:rFonts w:ascii="Arial" w:hAnsi="Arial" w:cs="Arial"/>
                  <w:sz w:val="24"/>
                  <w:szCs w:val="24"/>
                </w:rPr>
                <w:t>Site.</w:t>
              </w:r>
            </w:hyperlink>
          </w:p>
        </w:tc>
        <w:tc>
          <w:tcPr>
            <w:tcW w:w="1560" w:type="dxa"/>
            <w:shd w:val="clear" w:color="auto" w:fill="auto"/>
          </w:tcPr>
          <w:p w14:paraId="0244441D" w14:textId="21E6F1FC" w:rsidR="0081799B" w:rsidRPr="008C1718" w:rsidRDefault="00BE217D" w:rsidP="004237DE">
            <w:pPr>
              <w:rPr>
                <w:rFonts w:ascii="Arial" w:hAnsi="Arial" w:cs="Arial"/>
                <w:sz w:val="24"/>
                <w:szCs w:val="24"/>
              </w:rPr>
            </w:pPr>
            <w:r w:rsidRPr="008C1718">
              <w:rPr>
                <w:rFonts w:ascii="Arial" w:hAnsi="Arial" w:cs="Arial"/>
                <w:sz w:val="24"/>
                <w:szCs w:val="24"/>
              </w:rPr>
              <w:t xml:space="preserve">HW </w:t>
            </w:r>
            <w:r w:rsidR="0081799B" w:rsidRPr="008C1718">
              <w:rPr>
                <w:rFonts w:ascii="Arial" w:hAnsi="Arial" w:cs="Arial"/>
                <w:sz w:val="24"/>
                <w:szCs w:val="24"/>
              </w:rPr>
              <w:t>Course Site</w:t>
            </w:r>
          </w:p>
        </w:tc>
        <w:tc>
          <w:tcPr>
            <w:tcW w:w="992" w:type="dxa"/>
            <w:shd w:val="clear" w:color="auto" w:fill="auto"/>
          </w:tcPr>
          <w:p w14:paraId="0FF5D0CC" w14:textId="1A70F3B3" w:rsidR="0081799B" w:rsidRPr="008C1718" w:rsidRDefault="0081799B" w:rsidP="004237DE">
            <w:pPr>
              <w:rPr>
                <w:rFonts w:ascii="Arial" w:hAnsi="Arial" w:cs="Arial"/>
                <w:b/>
                <w:bCs/>
                <w:sz w:val="24"/>
                <w:szCs w:val="24"/>
              </w:rPr>
            </w:pPr>
            <w:r w:rsidRPr="008C1718">
              <w:rPr>
                <w:rFonts w:ascii="Arial" w:hAnsi="Arial" w:cs="Arial"/>
                <w:b/>
                <w:sz w:val="24"/>
                <w:szCs w:val="24"/>
              </w:rPr>
              <w:t>6 Sept</w:t>
            </w:r>
          </w:p>
        </w:tc>
        <w:tc>
          <w:tcPr>
            <w:tcW w:w="1530" w:type="dxa"/>
            <w:shd w:val="clear" w:color="auto" w:fill="auto"/>
          </w:tcPr>
          <w:p w14:paraId="00B16F35" w14:textId="77777777" w:rsidR="0081799B" w:rsidRPr="008C1718" w:rsidRDefault="0081799B" w:rsidP="004237DE">
            <w:pPr>
              <w:rPr>
                <w:rFonts w:ascii="Arial" w:hAnsi="Arial" w:cs="Arial"/>
                <w:b/>
                <w:sz w:val="24"/>
                <w:szCs w:val="24"/>
              </w:rPr>
            </w:pPr>
          </w:p>
        </w:tc>
      </w:tr>
      <w:tr w:rsidR="007B4F98" w:rsidRPr="008C1718" w14:paraId="224DD423" w14:textId="6D0D0401" w:rsidTr="00AB5D48">
        <w:trPr>
          <w:trHeight w:val="843"/>
        </w:trPr>
        <w:tc>
          <w:tcPr>
            <w:tcW w:w="2327" w:type="dxa"/>
            <w:shd w:val="clear" w:color="auto" w:fill="auto"/>
          </w:tcPr>
          <w:p w14:paraId="41E0D6C3" w14:textId="015DECEC" w:rsidR="0081799B" w:rsidRPr="008C1718" w:rsidRDefault="0081799B" w:rsidP="00FB2F95">
            <w:pPr>
              <w:rPr>
                <w:rFonts w:ascii="Arial" w:hAnsi="Arial" w:cs="Arial"/>
                <w:b/>
                <w:bCs/>
                <w:i/>
                <w:iCs/>
                <w:sz w:val="24"/>
                <w:szCs w:val="24"/>
                <w:u w:val="single"/>
              </w:rPr>
            </w:pPr>
            <w:r w:rsidRPr="008C1718">
              <w:rPr>
                <w:rFonts w:ascii="Arial" w:hAnsi="Arial" w:cs="Arial"/>
                <w:sz w:val="24"/>
                <w:szCs w:val="24"/>
              </w:rPr>
              <w:t>Include the '</w:t>
            </w:r>
            <w:r w:rsidRPr="008C1718">
              <w:rPr>
                <w:rFonts w:ascii="Arial" w:hAnsi="Arial" w:cs="Arial"/>
                <w:b/>
                <w:sz w:val="24"/>
                <w:szCs w:val="24"/>
              </w:rPr>
              <w:t>Supporting you at Hallam'</w:t>
            </w:r>
            <w:r w:rsidRPr="008C1718">
              <w:rPr>
                <w:rFonts w:ascii="Arial" w:hAnsi="Arial" w:cs="Arial"/>
                <w:sz w:val="24"/>
                <w:szCs w:val="24"/>
              </w:rPr>
              <w:t xml:space="preserve"> session on the schedule</w:t>
            </w:r>
          </w:p>
        </w:tc>
        <w:tc>
          <w:tcPr>
            <w:tcW w:w="1784" w:type="dxa"/>
            <w:shd w:val="clear" w:color="auto" w:fill="auto"/>
          </w:tcPr>
          <w:p w14:paraId="699BE030" w14:textId="77777777" w:rsidR="0081799B" w:rsidRPr="008C1718" w:rsidRDefault="0081799B" w:rsidP="004237DE">
            <w:pPr>
              <w:rPr>
                <w:rFonts w:ascii="Arial" w:hAnsi="Arial" w:cs="Arial"/>
                <w:b/>
                <w:bCs/>
                <w:sz w:val="24"/>
                <w:szCs w:val="24"/>
              </w:rPr>
            </w:pPr>
            <w:r w:rsidRPr="008C1718">
              <w:rPr>
                <w:rFonts w:ascii="Arial" w:hAnsi="Arial" w:cs="Arial"/>
                <w:b/>
                <w:bCs/>
                <w:sz w:val="24"/>
                <w:szCs w:val="24"/>
              </w:rPr>
              <w:t>Essential</w:t>
            </w:r>
          </w:p>
        </w:tc>
        <w:tc>
          <w:tcPr>
            <w:tcW w:w="7796" w:type="dxa"/>
            <w:shd w:val="clear" w:color="auto" w:fill="auto"/>
          </w:tcPr>
          <w:p w14:paraId="1BF47A1D" w14:textId="210188F4" w:rsidR="0081799B" w:rsidRPr="008C1718" w:rsidRDefault="0081799B" w:rsidP="00EE1816">
            <w:pPr>
              <w:rPr>
                <w:rFonts w:ascii="Arial" w:hAnsi="Arial" w:cs="Arial"/>
                <w:sz w:val="24"/>
                <w:szCs w:val="24"/>
              </w:rPr>
            </w:pPr>
            <w:r w:rsidRPr="008C1718">
              <w:rPr>
                <w:rFonts w:ascii="Arial" w:hAnsi="Arial" w:cs="Arial"/>
                <w:sz w:val="24"/>
                <w:szCs w:val="24"/>
              </w:rPr>
              <w:t>This has been developed for you by the Student Support Adviser Team.  A timetable of sessions will be provided to Course Administrators for them to pick the most appropriate one and will include a link to this session on the welcome schedule.</w:t>
            </w:r>
          </w:p>
        </w:tc>
        <w:tc>
          <w:tcPr>
            <w:tcW w:w="1560" w:type="dxa"/>
            <w:shd w:val="clear" w:color="auto" w:fill="auto"/>
          </w:tcPr>
          <w:p w14:paraId="0CFD7ADD" w14:textId="5E531193" w:rsidR="0081799B" w:rsidRPr="008C1718" w:rsidRDefault="0081799B" w:rsidP="004237DE">
            <w:pPr>
              <w:rPr>
                <w:rFonts w:ascii="Arial" w:hAnsi="Arial" w:cs="Arial"/>
                <w:sz w:val="24"/>
                <w:szCs w:val="24"/>
              </w:rPr>
            </w:pPr>
            <w:r w:rsidRPr="008C1718">
              <w:rPr>
                <w:rFonts w:ascii="Arial" w:hAnsi="Arial" w:cs="Arial"/>
                <w:sz w:val="24"/>
                <w:szCs w:val="24"/>
              </w:rPr>
              <w:t>Virtual – included on welcome schedule</w:t>
            </w:r>
          </w:p>
        </w:tc>
        <w:tc>
          <w:tcPr>
            <w:tcW w:w="992" w:type="dxa"/>
            <w:shd w:val="clear" w:color="auto" w:fill="auto"/>
          </w:tcPr>
          <w:p w14:paraId="735F18F8" w14:textId="7E18CB92" w:rsidR="0081799B" w:rsidRPr="008C1718" w:rsidRDefault="0081799B" w:rsidP="004237DE">
            <w:pPr>
              <w:rPr>
                <w:rFonts w:ascii="Arial" w:hAnsi="Arial" w:cs="Arial"/>
                <w:sz w:val="24"/>
                <w:szCs w:val="24"/>
              </w:rPr>
            </w:pPr>
            <w:r w:rsidRPr="008C1718">
              <w:rPr>
                <w:rFonts w:ascii="Arial" w:hAnsi="Arial" w:cs="Arial"/>
                <w:sz w:val="24"/>
                <w:szCs w:val="24"/>
              </w:rPr>
              <w:t>6 Sept</w:t>
            </w:r>
          </w:p>
        </w:tc>
        <w:tc>
          <w:tcPr>
            <w:tcW w:w="1530" w:type="dxa"/>
            <w:shd w:val="clear" w:color="auto" w:fill="auto"/>
          </w:tcPr>
          <w:p w14:paraId="275F8390" w14:textId="52EFADE0" w:rsidR="0081799B" w:rsidRPr="008C1718" w:rsidRDefault="0081799B" w:rsidP="004237DE">
            <w:pPr>
              <w:rPr>
                <w:rFonts w:ascii="Arial" w:hAnsi="Arial" w:cs="Arial"/>
                <w:sz w:val="24"/>
                <w:szCs w:val="24"/>
              </w:rPr>
            </w:pPr>
            <w:r w:rsidRPr="008C1718">
              <w:rPr>
                <w:rFonts w:ascii="Arial" w:hAnsi="Arial" w:cs="Arial"/>
                <w:sz w:val="24"/>
                <w:szCs w:val="24"/>
              </w:rPr>
              <w:t>Provided for you</w:t>
            </w:r>
          </w:p>
        </w:tc>
      </w:tr>
      <w:tr w:rsidR="007B4F98" w:rsidRPr="008C1718" w14:paraId="21428A4A" w14:textId="1647060E" w:rsidTr="00AB5D48">
        <w:tc>
          <w:tcPr>
            <w:tcW w:w="2327" w:type="dxa"/>
            <w:shd w:val="clear" w:color="auto" w:fill="auto"/>
          </w:tcPr>
          <w:p w14:paraId="1ED007E0" w14:textId="667DB202" w:rsidR="0081799B" w:rsidRPr="008C1718" w:rsidRDefault="0081799B" w:rsidP="00637E4B">
            <w:pPr>
              <w:rPr>
                <w:rFonts w:ascii="Arial" w:hAnsi="Arial" w:cs="Arial"/>
                <w:sz w:val="24"/>
                <w:szCs w:val="24"/>
              </w:rPr>
            </w:pPr>
            <w:r w:rsidRPr="008C1718">
              <w:rPr>
                <w:rFonts w:ascii="Arial" w:hAnsi="Arial" w:cs="Arial"/>
                <w:sz w:val="24"/>
                <w:szCs w:val="24"/>
              </w:rPr>
              <w:t>Include a Course Social session "</w:t>
            </w:r>
            <w:r w:rsidRPr="008C1718">
              <w:rPr>
                <w:rFonts w:ascii="Arial" w:hAnsi="Arial" w:cs="Arial"/>
                <w:b/>
                <w:sz w:val="24"/>
                <w:szCs w:val="24"/>
              </w:rPr>
              <w:t>Meet your Course Mates</w:t>
            </w:r>
            <w:r w:rsidRPr="008C1718">
              <w:rPr>
                <w:rFonts w:ascii="Arial" w:hAnsi="Arial" w:cs="Arial"/>
                <w:sz w:val="24"/>
                <w:szCs w:val="24"/>
              </w:rPr>
              <w:t>" on your Welcome schedule</w:t>
            </w:r>
          </w:p>
        </w:tc>
        <w:tc>
          <w:tcPr>
            <w:tcW w:w="1784" w:type="dxa"/>
            <w:shd w:val="clear" w:color="auto" w:fill="auto"/>
          </w:tcPr>
          <w:p w14:paraId="2DCAE8F4" w14:textId="77777777" w:rsidR="0081799B" w:rsidRPr="008C1718" w:rsidRDefault="0081799B" w:rsidP="004237DE">
            <w:pPr>
              <w:rPr>
                <w:rFonts w:ascii="Arial" w:hAnsi="Arial" w:cs="Arial"/>
                <w:b/>
                <w:bCs/>
                <w:sz w:val="24"/>
                <w:szCs w:val="24"/>
              </w:rPr>
            </w:pPr>
            <w:r w:rsidRPr="008C1718">
              <w:rPr>
                <w:rFonts w:ascii="Arial" w:hAnsi="Arial" w:cs="Arial"/>
                <w:b/>
                <w:bCs/>
                <w:sz w:val="24"/>
                <w:szCs w:val="24"/>
              </w:rPr>
              <w:t>Essential</w:t>
            </w:r>
          </w:p>
        </w:tc>
        <w:tc>
          <w:tcPr>
            <w:tcW w:w="7796" w:type="dxa"/>
            <w:shd w:val="clear" w:color="auto" w:fill="auto"/>
          </w:tcPr>
          <w:p w14:paraId="5C57A48B" w14:textId="02AA7CC6" w:rsidR="0081799B" w:rsidRPr="008C1718" w:rsidRDefault="0081799B" w:rsidP="00CE4125">
            <w:pPr>
              <w:spacing w:before="100" w:beforeAutospacing="1" w:after="100" w:afterAutospacing="1"/>
              <w:rPr>
                <w:rFonts w:ascii="Arial" w:hAnsi="Arial" w:cs="Arial"/>
                <w:sz w:val="24"/>
                <w:szCs w:val="24"/>
              </w:rPr>
            </w:pPr>
            <w:r w:rsidRPr="008C1718">
              <w:rPr>
                <w:rFonts w:ascii="Arial" w:hAnsi="Arial" w:cs="Arial"/>
                <w:sz w:val="24"/>
                <w:szCs w:val="24"/>
              </w:rPr>
              <w:t xml:space="preserve">Course Leaders should include a social session on the welcome schedule, which is interactive, supports the development of academic communities and enables students to meet peers and staff.  As part of our Blended </w:t>
            </w:r>
            <w:r w:rsidR="00C4189C" w:rsidRPr="008C1718">
              <w:rPr>
                <w:rFonts w:ascii="Arial" w:hAnsi="Arial" w:cs="Arial"/>
                <w:sz w:val="24"/>
                <w:szCs w:val="24"/>
              </w:rPr>
              <w:t>approach,</w:t>
            </w:r>
            <w:r w:rsidRPr="008C1718">
              <w:rPr>
                <w:rFonts w:ascii="Arial" w:hAnsi="Arial" w:cs="Arial"/>
                <w:sz w:val="24"/>
                <w:szCs w:val="24"/>
              </w:rPr>
              <w:t xml:space="preserve"> we are recommending a </w:t>
            </w:r>
            <w:r w:rsidR="00C4189C" w:rsidRPr="008C1718">
              <w:rPr>
                <w:rFonts w:ascii="Arial" w:hAnsi="Arial" w:cs="Arial"/>
                <w:sz w:val="24"/>
                <w:szCs w:val="24"/>
              </w:rPr>
              <w:t>face-to-face</w:t>
            </w:r>
            <w:r w:rsidRPr="008C1718">
              <w:rPr>
                <w:rFonts w:ascii="Arial" w:hAnsi="Arial" w:cs="Arial"/>
                <w:sz w:val="24"/>
                <w:szCs w:val="24"/>
              </w:rPr>
              <w:t xml:space="preserve"> session (further information on restrictions and occupancy guidance permitting).   </w:t>
            </w:r>
            <w:r w:rsidR="007B4F98" w:rsidRPr="008C1718">
              <w:rPr>
                <w:rFonts w:ascii="Arial" w:hAnsi="Arial" w:cs="Arial"/>
                <w:sz w:val="24"/>
                <w:szCs w:val="24"/>
              </w:rPr>
              <w:t xml:space="preserve">  </w:t>
            </w:r>
            <w:r w:rsidRPr="008C1718">
              <w:rPr>
                <w:rFonts w:ascii="Arial" w:hAnsi="Arial" w:cs="Arial"/>
                <w:sz w:val="24"/>
                <w:szCs w:val="24"/>
              </w:rPr>
              <w:t xml:space="preserve">If you are booking a classroom or a social </w:t>
            </w:r>
            <w:r w:rsidR="00C4189C" w:rsidRPr="008C1718">
              <w:rPr>
                <w:rFonts w:ascii="Arial" w:hAnsi="Arial" w:cs="Arial"/>
                <w:sz w:val="24"/>
                <w:szCs w:val="24"/>
              </w:rPr>
              <w:t>space,</w:t>
            </w:r>
            <w:r w:rsidRPr="008C1718">
              <w:rPr>
                <w:rFonts w:ascii="Arial" w:hAnsi="Arial" w:cs="Arial"/>
                <w:sz w:val="24"/>
                <w:szCs w:val="24"/>
              </w:rPr>
              <w:t xml:space="preserve"> please contact your Course Administrator.  The deadline for booking rooms and other spaces is 30 June 2021.  The Hallam Welcome </w:t>
            </w:r>
            <w:r w:rsidR="00C4189C" w:rsidRPr="008C1718">
              <w:rPr>
                <w:rFonts w:ascii="Arial" w:hAnsi="Arial" w:cs="Arial"/>
                <w:sz w:val="24"/>
                <w:szCs w:val="24"/>
              </w:rPr>
              <w:t>SharePoint</w:t>
            </w:r>
            <w:r w:rsidRPr="008C1718">
              <w:rPr>
                <w:rFonts w:ascii="Arial" w:hAnsi="Arial" w:cs="Arial"/>
                <w:sz w:val="24"/>
                <w:szCs w:val="24"/>
              </w:rPr>
              <w:t xml:space="preserve"> site will be updated with suggestions and ideas, but this is your session.  If you want to use the opportunity to build on the Welcome to your Course </w:t>
            </w:r>
            <w:r w:rsidR="00C4189C" w:rsidRPr="008C1718">
              <w:rPr>
                <w:rFonts w:ascii="Arial" w:hAnsi="Arial" w:cs="Arial"/>
                <w:sz w:val="24"/>
                <w:szCs w:val="24"/>
              </w:rPr>
              <w:t>session,</w:t>
            </w:r>
            <w:r w:rsidRPr="008C1718">
              <w:rPr>
                <w:rFonts w:ascii="Arial" w:hAnsi="Arial" w:cs="Arial"/>
                <w:sz w:val="24"/>
                <w:szCs w:val="24"/>
              </w:rPr>
              <w:t xml:space="preserve"> please do </w:t>
            </w:r>
            <w:r w:rsidR="00C4189C" w:rsidRPr="008C1718">
              <w:rPr>
                <w:rFonts w:ascii="Arial" w:hAnsi="Arial" w:cs="Arial"/>
                <w:sz w:val="24"/>
                <w:szCs w:val="24"/>
              </w:rPr>
              <w:t>so but</w:t>
            </w:r>
            <w:r w:rsidRPr="008C1718">
              <w:rPr>
                <w:rFonts w:ascii="Arial" w:hAnsi="Arial" w:cs="Arial"/>
                <w:sz w:val="24"/>
                <w:szCs w:val="24"/>
              </w:rPr>
              <w:t xml:space="preserve"> be mindful that if you are providing additional inform</w:t>
            </w:r>
            <w:r w:rsidR="00CE4125" w:rsidRPr="008C1718">
              <w:rPr>
                <w:rFonts w:ascii="Arial" w:hAnsi="Arial" w:cs="Arial"/>
                <w:sz w:val="24"/>
                <w:szCs w:val="24"/>
              </w:rPr>
              <w:t xml:space="preserve">ation you will </w:t>
            </w:r>
            <w:r w:rsidR="00C4189C" w:rsidRPr="008C1718">
              <w:rPr>
                <w:rFonts w:ascii="Arial" w:hAnsi="Arial" w:cs="Arial"/>
                <w:sz w:val="24"/>
                <w:szCs w:val="24"/>
              </w:rPr>
              <w:t>need to</w:t>
            </w:r>
            <w:r w:rsidR="00CE4125" w:rsidRPr="008C1718">
              <w:rPr>
                <w:rFonts w:ascii="Arial" w:hAnsi="Arial" w:cs="Arial"/>
                <w:sz w:val="24"/>
                <w:szCs w:val="24"/>
              </w:rPr>
              <w:t xml:space="preserve"> record it to ensure it is </w:t>
            </w:r>
            <w:r w:rsidRPr="008C1718">
              <w:rPr>
                <w:rFonts w:ascii="Arial" w:hAnsi="Arial" w:cs="Arial"/>
                <w:sz w:val="24"/>
                <w:szCs w:val="24"/>
              </w:rPr>
              <w:t xml:space="preserve">available to everyone.  </w:t>
            </w:r>
            <w:r w:rsidRPr="008C1718">
              <w:rPr>
                <w:rFonts w:ascii="Arial" w:hAnsi="Arial" w:cs="Arial"/>
                <w:sz w:val="24"/>
                <w:szCs w:val="24"/>
                <w:u w:val="single"/>
              </w:rPr>
              <w:t>Please include the event information on the Welcome to your Course Schedule.</w:t>
            </w:r>
          </w:p>
        </w:tc>
        <w:tc>
          <w:tcPr>
            <w:tcW w:w="1560" w:type="dxa"/>
            <w:shd w:val="clear" w:color="auto" w:fill="auto"/>
          </w:tcPr>
          <w:p w14:paraId="29504269" w14:textId="44C56D58" w:rsidR="0081799B" w:rsidRPr="008C1718" w:rsidRDefault="00AB5D48" w:rsidP="00637E4B">
            <w:pPr>
              <w:rPr>
                <w:rFonts w:ascii="Arial" w:hAnsi="Arial" w:cs="Arial"/>
                <w:sz w:val="24"/>
                <w:szCs w:val="24"/>
              </w:rPr>
            </w:pPr>
            <w:r w:rsidRPr="008C1718">
              <w:rPr>
                <w:rFonts w:ascii="Arial" w:hAnsi="Arial" w:cs="Arial"/>
                <w:sz w:val="24"/>
                <w:szCs w:val="24"/>
              </w:rPr>
              <w:t>Virtual or</w:t>
            </w:r>
            <w:r w:rsidR="0081799B" w:rsidRPr="008C1718">
              <w:rPr>
                <w:rFonts w:ascii="Arial" w:hAnsi="Arial" w:cs="Arial"/>
                <w:sz w:val="24"/>
                <w:szCs w:val="24"/>
              </w:rPr>
              <w:t xml:space="preserve"> face to face</w:t>
            </w:r>
          </w:p>
        </w:tc>
        <w:tc>
          <w:tcPr>
            <w:tcW w:w="992" w:type="dxa"/>
            <w:shd w:val="clear" w:color="auto" w:fill="auto"/>
          </w:tcPr>
          <w:p w14:paraId="62C7A506" w14:textId="77777777" w:rsidR="0081799B" w:rsidRPr="008C1718" w:rsidRDefault="0081799B" w:rsidP="004237DE">
            <w:pPr>
              <w:rPr>
                <w:rFonts w:ascii="Arial" w:hAnsi="Arial" w:cs="Arial"/>
                <w:b/>
                <w:sz w:val="24"/>
                <w:szCs w:val="24"/>
              </w:rPr>
            </w:pPr>
          </w:p>
          <w:p w14:paraId="2012CEC4" w14:textId="77777777" w:rsidR="0081799B" w:rsidRPr="008C1718" w:rsidRDefault="0081799B" w:rsidP="004237DE">
            <w:pPr>
              <w:rPr>
                <w:rFonts w:ascii="Arial" w:hAnsi="Arial" w:cs="Arial"/>
                <w:b/>
                <w:sz w:val="24"/>
                <w:szCs w:val="24"/>
              </w:rPr>
            </w:pPr>
          </w:p>
          <w:p w14:paraId="38503CA0" w14:textId="77777777" w:rsidR="007B4F98" w:rsidRPr="008C1718" w:rsidRDefault="007B4F98" w:rsidP="004237DE">
            <w:pPr>
              <w:rPr>
                <w:rFonts w:ascii="Arial" w:hAnsi="Arial" w:cs="Arial"/>
                <w:b/>
                <w:sz w:val="24"/>
                <w:szCs w:val="24"/>
              </w:rPr>
            </w:pPr>
          </w:p>
          <w:p w14:paraId="0C930B26" w14:textId="77777777" w:rsidR="0081799B" w:rsidRPr="008C1718" w:rsidRDefault="0081799B" w:rsidP="004237DE">
            <w:pPr>
              <w:rPr>
                <w:rFonts w:ascii="Arial" w:hAnsi="Arial" w:cs="Arial"/>
                <w:b/>
                <w:sz w:val="24"/>
                <w:szCs w:val="24"/>
              </w:rPr>
            </w:pPr>
          </w:p>
          <w:p w14:paraId="68CEB57E" w14:textId="77777777" w:rsidR="0081799B" w:rsidRPr="008C1718" w:rsidRDefault="0081799B" w:rsidP="004237DE">
            <w:pPr>
              <w:rPr>
                <w:rFonts w:ascii="Arial" w:hAnsi="Arial" w:cs="Arial"/>
                <w:b/>
                <w:sz w:val="24"/>
                <w:szCs w:val="24"/>
              </w:rPr>
            </w:pPr>
            <w:r w:rsidRPr="008C1718">
              <w:rPr>
                <w:rFonts w:ascii="Arial" w:hAnsi="Arial" w:cs="Arial"/>
                <w:b/>
                <w:sz w:val="24"/>
                <w:szCs w:val="24"/>
              </w:rPr>
              <w:t>Deadline for room bookings is 30 June</w:t>
            </w:r>
          </w:p>
          <w:p w14:paraId="5D158CCC" w14:textId="77777777" w:rsidR="0081799B" w:rsidRPr="008C1718" w:rsidRDefault="0081799B" w:rsidP="004237DE">
            <w:pPr>
              <w:rPr>
                <w:rFonts w:ascii="Arial" w:hAnsi="Arial" w:cs="Arial"/>
                <w:sz w:val="24"/>
                <w:szCs w:val="24"/>
              </w:rPr>
            </w:pPr>
          </w:p>
          <w:p w14:paraId="07108ECA" w14:textId="6AB4B34D" w:rsidR="0081799B" w:rsidRPr="008C1718" w:rsidRDefault="0081799B" w:rsidP="004237DE">
            <w:pPr>
              <w:rPr>
                <w:rFonts w:ascii="Arial" w:hAnsi="Arial" w:cs="Arial"/>
                <w:sz w:val="24"/>
                <w:szCs w:val="24"/>
              </w:rPr>
            </w:pPr>
            <w:r w:rsidRPr="008C1718">
              <w:rPr>
                <w:rFonts w:ascii="Arial" w:hAnsi="Arial" w:cs="Arial"/>
                <w:sz w:val="24"/>
                <w:szCs w:val="24"/>
              </w:rPr>
              <w:t>6 Sept</w:t>
            </w:r>
          </w:p>
        </w:tc>
        <w:tc>
          <w:tcPr>
            <w:tcW w:w="1530" w:type="dxa"/>
            <w:shd w:val="clear" w:color="auto" w:fill="auto"/>
          </w:tcPr>
          <w:p w14:paraId="3DBFF94A" w14:textId="77777777" w:rsidR="0081799B" w:rsidRPr="008C1718" w:rsidRDefault="0081799B" w:rsidP="004237DE">
            <w:pPr>
              <w:rPr>
                <w:rFonts w:ascii="Arial" w:hAnsi="Arial" w:cs="Arial"/>
                <w:sz w:val="24"/>
                <w:szCs w:val="24"/>
              </w:rPr>
            </w:pPr>
          </w:p>
        </w:tc>
      </w:tr>
      <w:tr w:rsidR="007B4F98" w:rsidRPr="008C1718" w14:paraId="281EB8D7" w14:textId="13311AC8" w:rsidTr="00AB5D48">
        <w:tc>
          <w:tcPr>
            <w:tcW w:w="2327" w:type="dxa"/>
            <w:shd w:val="clear" w:color="auto" w:fill="auto"/>
          </w:tcPr>
          <w:p w14:paraId="360D6CB9" w14:textId="77777777" w:rsidR="0081799B" w:rsidRPr="008C1718" w:rsidRDefault="0081799B" w:rsidP="00B21CF5">
            <w:pPr>
              <w:rPr>
                <w:rFonts w:ascii="Arial" w:hAnsi="Arial" w:cs="Arial"/>
                <w:sz w:val="24"/>
                <w:szCs w:val="24"/>
              </w:rPr>
            </w:pPr>
            <w:r w:rsidRPr="008C1718">
              <w:rPr>
                <w:rFonts w:ascii="Arial" w:hAnsi="Arial" w:cs="Arial"/>
                <w:sz w:val="24"/>
                <w:szCs w:val="24"/>
              </w:rPr>
              <w:t>Course Guide/Student Handbook</w:t>
            </w:r>
          </w:p>
        </w:tc>
        <w:tc>
          <w:tcPr>
            <w:tcW w:w="1784" w:type="dxa"/>
            <w:shd w:val="clear" w:color="auto" w:fill="auto"/>
          </w:tcPr>
          <w:p w14:paraId="3C10BE43" w14:textId="245E71B7" w:rsidR="0081799B" w:rsidRPr="008C1718" w:rsidRDefault="0081799B" w:rsidP="00B21CF5">
            <w:pPr>
              <w:rPr>
                <w:rFonts w:ascii="Arial" w:hAnsi="Arial" w:cs="Arial"/>
                <w:b/>
                <w:bCs/>
                <w:sz w:val="24"/>
                <w:szCs w:val="24"/>
              </w:rPr>
            </w:pPr>
          </w:p>
        </w:tc>
        <w:tc>
          <w:tcPr>
            <w:tcW w:w="7796" w:type="dxa"/>
            <w:shd w:val="clear" w:color="auto" w:fill="auto"/>
          </w:tcPr>
          <w:p w14:paraId="695FEDFF" w14:textId="4711D4BF" w:rsidR="0081799B" w:rsidRPr="008C1718" w:rsidRDefault="0081799B" w:rsidP="00EE1816">
            <w:pPr>
              <w:rPr>
                <w:rFonts w:ascii="Arial" w:hAnsi="Arial" w:cs="Arial"/>
                <w:sz w:val="24"/>
                <w:szCs w:val="24"/>
              </w:rPr>
            </w:pPr>
            <w:r w:rsidRPr="008C1718">
              <w:rPr>
                <w:rFonts w:ascii="Arial" w:hAnsi="Arial" w:cs="Arial"/>
                <w:sz w:val="24"/>
                <w:szCs w:val="24"/>
              </w:rPr>
              <w:t xml:space="preserve">Specific information about the course needs to be included in the ‘’Welcome to your Course’ session as described in the separate guidance document. Generic information, e.g., Assessment regulations will be included in the Student Handbook, which will be available to students through </w:t>
            </w:r>
            <w:proofErr w:type="spellStart"/>
            <w:r w:rsidRPr="008C1718">
              <w:rPr>
                <w:rFonts w:ascii="Arial" w:hAnsi="Arial" w:cs="Arial"/>
                <w:sz w:val="24"/>
                <w:szCs w:val="24"/>
              </w:rPr>
              <w:t>MyHallam</w:t>
            </w:r>
            <w:proofErr w:type="spellEnd"/>
            <w:r w:rsidRPr="008C1718">
              <w:rPr>
                <w:rFonts w:ascii="Arial" w:hAnsi="Arial" w:cs="Arial"/>
                <w:sz w:val="24"/>
                <w:szCs w:val="24"/>
              </w:rPr>
              <w:t>.</w:t>
            </w:r>
          </w:p>
        </w:tc>
        <w:tc>
          <w:tcPr>
            <w:tcW w:w="1560" w:type="dxa"/>
            <w:shd w:val="clear" w:color="auto" w:fill="auto"/>
          </w:tcPr>
          <w:p w14:paraId="203A51CA" w14:textId="77777777" w:rsidR="0081799B" w:rsidRPr="008C1718" w:rsidRDefault="0081799B" w:rsidP="00B21CF5">
            <w:pPr>
              <w:rPr>
                <w:rFonts w:ascii="Arial" w:hAnsi="Arial" w:cs="Arial"/>
                <w:sz w:val="24"/>
                <w:szCs w:val="24"/>
              </w:rPr>
            </w:pPr>
            <w:r w:rsidRPr="008C1718">
              <w:rPr>
                <w:rFonts w:ascii="Arial" w:hAnsi="Arial" w:cs="Arial"/>
                <w:sz w:val="24"/>
                <w:szCs w:val="24"/>
              </w:rPr>
              <w:t>n/a</w:t>
            </w:r>
          </w:p>
        </w:tc>
        <w:tc>
          <w:tcPr>
            <w:tcW w:w="992" w:type="dxa"/>
            <w:shd w:val="clear" w:color="auto" w:fill="auto"/>
          </w:tcPr>
          <w:p w14:paraId="78607969" w14:textId="77777777" w:rsidR="0081799B" w:rsidRPr="008C1718" w:rsidRDefault="0081799B" w:rsidP="00B21CF5">
            <w:pPr>
              <w:rPr>
                <w:rFonts w:ascii="Arial" w:hAnsi="Arial" w:cs="Arial"/>
                <w:sz w:val="24"/>
                <w:szCs w:val="24"/>
              </w:rPr>
            </w:pPr>
            <w:r w:rsidRPr="008C1718">
              <w:rPr>
                <w:rFonts w:ascii="Arial" w:hAnsi="Arial" w:cs="Arial"/>
                <w:sz w:val="24"/>
                <w:szCs w:val="24"/>
              </w:rPr>
              <w:t>n/a</w:t>
            </w:r>
          </w:p>
        </w:tc>
        <w:tc>
          <w:tcPr>
            <w:tcW w:w="1530" w:type="dxa"/>
            <w:shd w:val="clear" w:color="auto" w:fill="auto"/>
          </w:tcPr>
          <w:p w14:paraId="5DDD2792" w14:textId="3C13B131" w:rsidR="0081799B" w:rsidRPr="008C1718" w:rsidRDefault="00C4189C" w:rsidP="00B21CF5">
            <w:pPr>
              <w:rPr>
                <w:rFonts w:ascii="Arial" w:hAnsi="Arial" w:cs="Arial"/>
                <w:sz w:val="24"/>
                <w:szCs w:val="24"/>
              </w:rPr>
            </w:pPr>
            <w:r w:rsidRPr="008C1718">
              <w:rPr>
                <w:rFonts w:ascii="Arial" w:hAnsi="Arial" w:cs="Arial"/>
                <w:b/>
                <w:bCs/>
                <w:sz w:val="24"/>
                <w:szCs w:val="24"/>
              </w:rPr>
              <w:t>No Longer Needed</w:t>
            </w:r>
          </w:p>
        </w:tc>
      </w:tr>
      <w:tr w:rsidR="007B4F98" w:rsidRPr="008C1718" w14:paraId="7B46EAD6" w14:textId="0843FFBB" w:rsidTr="00AB5D48">
        <w:tc>
          <w:tcPr>
            <w:tcW w:w="2327" w:type="dxa"/>
            <w:shd w:val="clear" w:color="auto" w:fill="auto"/>
          </w:tcPr>
          <w:p w14:paraId="2E6F35BA" w14:textId="77777777" w:rsidR="0081799B" w:rsidRPr="008C1718" w:rsidRDefault="0081799B" w:rsidP="00B21CF5">
            <w:pPr>
              <w:rPr>
                <w:rFonts w:ascii="Arial" w:hAnsi="Arial" w:cs="Arial"/>
                <w:sz w:val="24"/>
                <w:szCs w:val="24"/>
              </w:rPr>
            </w:pPr>
            <w:r w:rsidRPr="008C1718">
              <w:rPr>
                <w:rFonts w:ascii="Arial" w:hAnsi="Arial" w:cs="Arial"/>
                <w:sz w:val="24"/>
                <w:szCs w:val="24"/>
              </w:rPr>
              <w:t xml:space="preserve">Encourage non-academic activities and sessions during welcome week </w:t>
            </w:r>
          </w:p>
        </w:tc>
        <w:tc>
          <w:tcPr>
            <w:tcW w:w="1784" w:type="dxa"/>
            <w:shd w:val="clear" w:color="auto" w:fill="auto"/>
          </w:tcPr>
          <w:p w14:paraId="7B6CE37A" w14:textId="77777777" w:rsidR="0081799B" w:rsidRPr="008C1718" w:rsidRDefault="0081799B" w:rsidP="00B21CF5">
            <w:pPr>
              <w:rPr>
                <w:rFonts w:ascii="Arial" w:hAnsi="Arial" w:cs="Arial"/>
                <w:b/>
                <w:bCs/>
                <w:sz w:val="24"/>
                <w:szCs w:val="24"/>
              </w:rPr>
            </w:pPr>
            <w:r w:rsidRPr="008C1718">
              <w:rPr>
                <w:rFonts w:ascii="Arial" w:hAnsi="Arial" w:cs="Arial"/>
                <w:b/>
                <w:bCs/>
                <w:sz w:val="24"/>
                <w:szCs w:val="24"/>
              </w:rPr>
              <w:t xml:space="preserve">Essential </w:t>
            </w:r>
          </w:p>
        </w:tc>
        <w:tc>
          <w:tcPr>
            <w:tcW w:w="7796" w:type="dxa"/>
            <w:shd w:val="clear" w:color="auto" w:fill="auto"/>
          </w:tcPr>
          <w:p w14:paraId="1B5FC765" w14:textId="467EFF69" w:rsidR="0081799B" w:rsidRPr="008C1718" w:rsidRDefault="0081799B" w:rsidP="00B21CF5">
            <w:pPr>
              <w:rPr>
                <w:rFonts w:ascii="Arial" w:hAnsi="Arial" w:cs="Arial"/>
                <w:sz w:val="24"/>
                <w:szCs w:val="24"/>
              </w:rPr>
            </w:pPr>
            <w:r w:rsidRPr="008C1718">
              <w:rPr>
                <w:rFonts w:ascii="Arial" w:hAnsi="Arial" w:cs="Arial"/>
                <w:sz w:val="24"/>
                <w:szCs w:val="24"/>
              </w:rPr>
              <w:t xml:space="preserve">Course Leaders should encourage students to attend non-academic sessions </w:t>
            </w:r>
            <w:r w:rsidR="00C4189C" w:rsidRPr="008C1718">
              <w:rPr>
                <w:rFonts w:ascii="Arial" w:hAnsi="Arial" w:cs="Arial"/>
                <w:sz w:val="24"/>
                <w:szCs w:val="24"/>
              </w:rPr>
              <w:t>e.g.,</w:t>
            </w:r>
            <w:r w:rsidRPr="008C1718">
              <w:rPr>
                <w:rFonts w:ascii="Arial" w:hAnsi="Arial" w:cs="Arial"/>
                <w:sz w:val="24"/>
                <w:szCs w:val="24"/>
              </w:rPr>
              <w:t xml:space="preserve"> wellbeing / student union events / skills / sports. There will be a mixture of on-campus and online events happening throughout welcome week. Students should be directed to the Hallam </w:t>
            </w:r>
            <w:r w:rsidRPr="008C1718">
              <w:rPr>
                <w:rFonts w:ascii="Arial" w:hAnsi="Arial" w:cs="Arial"/>
                <w:sz w:val="24"/>
                <w:szCs w:val="24"/>
              </w:rPr>
              <w:lastRenderedPageBreak/>
              <w:t xml:space="preserve">Welcome Pages </w:t>
            </w:r>
            <w:hyperlink r:id="rId19" w:history="1">
              <w:r w:rsidRPr="008C1718">
                <w:rPr>
                  <w:rStyle w:val="Hyperlink"/>
                  <w:rFonts w:ascii="Arial" w:hAnsi="Arial" w:cs="Arial"/>
                  <w:sz w:val="24"/>
                  <w:szCs w:val="24"/>
                </w:rPr>
                <w:t>https://www.shu.ac.uk/welcome</w:t>
              </w:r>
            </w:hyperlink>
            <w:r w:rsidR="00CE4125" w:rsidRPr="008C1718">
              <w:rPr>
                <w:rStyle w:val="Hyperlink"/>
                <w:rFonts w:ascii="Arial" w:hAnsi="Arial" w:cs="Arial"/>
                <w:sz w:val="24"/>
                <w:szCs w:val="24"/>
              </w:rPr>
              <w:t xml:space="preserve">. </w:t>
            </w:r>
            <w:r w:rsidR="00DB0A30" w:rsidRPr="008C1718">
              <w:rPr>
                <w:rFonts w:ascii="Arial" w:hAnsi="Arial" w:cs="Arial"/>
                <w:color w:val="201F1E"/>
                <w:sz w:val="24"/>
                <w:szCs w:val="24"/>
                <w:shd w:val="clear" w:color="auto" w:fill="FFFFFF"/>
              </w:rPr>
              <w:t>to find out more about welcome week and book onto on-campus / digital sessions</w:t>
            </w:r>
          </w:p>
        </w:tc>
        <w:tc>
          <w:tcPr>
            <w:tcW w:w="1560" w:type="dxa"/>
            <w:shd w:val="clear" w:color="auto" w:fill="auto"/>
          </w:tcPr>
          <w:p w14:paraId="44711BC6" w14:textId="77777777" w:rsidR="0081799B" w:rsidRPr="008C1718" w:rsidRDefault="0081799B" w:rsidP="00B21CF5">
            <w:pPr>
              <w:rPr>
                <w:rFonts w:ascii="Arial" w:hAnsi="Arial" w:cs="Arial"/>
                <w:sz w:val="24"/>
                <w:szCs w:val="24"/>
              </w:rPr>
            </w:pPr>
            <w:r w:rsidRPr="008C1718">
              <w:rPr>
                <w:rFonts w:ascii="Arial" w:hAnsi="Arial" w:cs="Arial"/>
                <w:sz w:val="24"/>
                <w:szCs w:val="24"/>
              </w:rPr>
              <w:lastRenderedPageBreak/>
              <w:t>Virtual / on-campus</w:t>
            </w:r>
          </w:p>
        </w:tc>
        <w:tc>
          <w:tcPr>
            <w:tcW w:w="992" w:type="dxa"/>
            <w:shd w:val="clear" w:color="auto" w:fill="auto"/>
          </w:tcPr>
          <w:p w14:paraId="4243499B" w14:textId="77777777" w:rsidR="0081799B" w:rsidRPr="008C1718" w:rsidRDefault="0081799B" w:rsidP="00B21CF5">
            <w:pPr>
              <w:rPr>
                <w:rFonts w:ascii="Arial" w:hAnsi="Arial" w:cs="Arial"/>
                <w:sz w:val="24"/>
                <w:szCs w:val="24"/>
              </w:rPr>
            </w:pPr>
            <w:r w:rsidRPr="008C1718">
              <w:rPr>
                <w:rFonts w:ascii="Arial" w:hAnsi="Arial" w:cs="Arial"/>
                <w:sz w:val="24"/>
                <w:szCs w:val="24"/>
              </w:rPr>
              <w:t>Welcome Week</w:t>
            </w:r>
          </w:p>
          <w:p w14:paraId="2A6B8E82" w14:textId="77777777" w:rsidR="0081799B" w:rsidRPr="008C1718" w:rsidRDefault="0081799B" w:rsidP="00B21CF5">
            <w:pPr>
              <w:rPr>
                <w:rFonts w:ascii="Arial" w:hAnsi="Arial" w:cs="Arial"/>
                <w:sz w:val="24"/>
                <w:szCs w:val="24"/>
              </w:rPr>
            </w:pPr>
          </w:p>
        </w:tc>
        <w:tc>
          <w:tcPr>
            <w:tcW w:w="1530" w:type="dxa"/>
            <w:shd w:val="clear" w:color="auto" w:fill="auto"/>
          </w:tcPr>
          <w:p w14:paraId="33B66DCB" w14:textId="77777777" w:rsidR="0081799B" w:rsidRPr="008C1718" w:rsidRDefault="0081799B" w:rsidP="00B21CF5">
            <w:pPr>
              <w:rPr>
                <w:rFonts w:ascii="Arial" w:hAnsi="Arial" w:cs="Arial"/>
                <w:sz w:val="24"/>
                <w:szCs w:val="24"/>
              </w:rPr>
            </w:pPr>
          </w:p>
        </w:tc>
      </w:tr>
    </w:tbl>
    <w:p w14:paraId="4C7A6EE8" w14:textId="77777777" w:rsidR="00EE1816" w:rsidRPr="008C1718" w:rsidRDefault="00EE1816" w:rsidP="00EE1816">
      <w:pPr>
        <w:rPr>
          <w:rFonts w:ascii="Arial" w:hAnsi="Arial" w:cs="Arial"/>
          <w:b/>
          <w:bCs/>
          <w:sz w:val="24"/>
          <w:szCs w:val="24"/>
          <w:u w:val="single"/>
        </w:rPr>
      </w:pPr>
      <w:r w:rsidRPr="008C1718">
        <w:rPr>
          <w:rFonts w:ascii="Arial" w:hAnsi="Arial" w:cs="Arial"/>
          <w:b/>
          <w:bCs/>
          <w:sz w:val="24"/>
          <w:szCs w:val="24"/>
          <w:u w:val="single"/>
        </w:rPr>
        <w:t>Please note</w:t>
      </w:r>
    </w:p>
    <w:p w14:paraId="0FFD9E64" w14:textId="798A9685" w:rsidR="00EE1816" w:rsidRPr="008C1718" w:rsidRDefault="00DB0A30" w:rsidP="00EE1816">
      <w:pPr>
        <w:pStyle w:val="ListParagraph"/>
        <w:numPr>
          <w:ilvl w:val="0"/>
          <w:numId w:val="6"/>
        </w:numPr>
        <w:rPr>
          <w:rFonts w:ascii="Arial" w:hAnsi="Arial" w:cs="Arial"/>
          <w:bCs/>
          <w:sz w:val="24"/>
          <w:szCs w:val="24"/>
        </w:rPr>
      </w:pPr>
      <w:r w:rsidRPr="008C1718">
        <w:rPr>
          <w:rFonts w:ascii="Arial" w:hAnsi="Arial" w:cs="Arial"/>
          <w:bCs/>
          <w:sz w:val="24"/>
          <w:szCs w:val="24"/>
        </w:rPr>
        <w:t>S</w:t>
      </w:r>
      <w:r w:rsidR="00CE4125" w:rsidRPr="008C1718">
        <w:rPr>
          <w:rFonts w:ascii="Arial" w:hAnsi="Arial" w:cs="Arial"/>
          <w:bCs/>
          <w:sz w:val="24"/>
          <w:szCs w:val="24"/>
        </w:rPr>
        <w:t xml:space="preserve">tudents to be </w:t>
      </w:r>
      <w:r w:rsidR="00EE1816" w:rsidRPr="008C1718">
        <w:rPr>
          <w:rFonts w:ascii="Arial" w:hAnsi="Arial" w:cs="Arial"/>
          <w:bCs/>
          <w:sz w:val="24"/>
          <w:szCs w:val="24"/>
        </w:rPr>
        <w:t>transferred from applicant status on 2</w:t>
      </w:r>
      <w:r w:rsidR="00EE1816" w:rsidRPr="008C1718">
        <w:rPr>
          <w:rFonts w:ascii="Arial" w:hAnsi="Arial" w:cs="Arial"/>
          <w:bCs/>
          <w:sz w:val="24"/>
          <w:szCs w:val="24"/>
          <w:vertAlign w:val="superscript"/>
        </w:rPr>
        <w:t>nd</w:t>
      </w:r>
      <w:r w:rsidR="00EE1816" w:rsidRPr="008C1718">
        <w:rPr>
          <w:rFonts w:ascii="Arial" w:hAnsi="Arial" w:cs="Arial"/>
          <w:bCs/>
          <w:sz w:val="24"/>
          <w:szCs w:val="24"/>
        </w:rPr>
        <w:t xml:space="preserve"> September </w:t>
      </w:r>
      <w:r w:rsidRPr="008C1718">
        <w:rPr>
          <w:rFonts w:ascii="Arial" w:hAnsi="Arial" w:cs="Arial"/>
          <w:bCs/>
          <w:sz w:val="24"/>
          <w:szCs w:val="24"/>
        </w:rPr>
        <w:t xml:space="preserve">(TBC) </w:t>
      </w:r>
      <w:r w:rsidR="00EE1816" w:rsidRPr="008C1718">
        <w:rPr>
          <w:rFonts w:ascii="Arial" w:hAnsi="Arial" w:cs="Arial"/>
          <w:bCs/>
          <w:sz w:val="24"/>
          <w:szCs w:val="24"/>
        </w:rPr>
        <w:t xml:space="preserve">so communication before this date is only available to </w:t>
      </w:r>
      <w:r w:rsidR="00EE1816" w:rsidRPr="00C4189C">
        <w:rPr>
          <w:rFonts w:ascii="Arial" w:hAnsi="Arial" w:cs="Arial"/>
          <w:b/>
          <w:sz w:val="24"/>
          <w:szCs w:val="24"/>
        </w:rPr>
        <w:t>all applicants.</w:t>
      </w:r>
      <w:r w:rsidR="00CE4125" w:rsidRPr="00C4189C">
        <w:rPr>
          <w:rFonts w:ascii="Arial" w:hAnsi="Arial" w:cs="Arial"/>
          <w:b/>
          <w:sz w:val="24"/>
          <w:szCs w:val="24"/>
        </w:rPr>
        <w:t xml:space="preserve">  </w:t>
      </w:r>
      <w:r w:rsidR="00CE4125" w:rsidRPr="008C1718">
        <w:rPr>
          <w:rFonts w:ascii="Arial" w:hAnsi="Arial" w:cs="Arial"/>
          <w:bCs/>
          <w:sz w:val="24"/>
          <w:szCs w:val="24"/>
        </w:rPr>
        <w:t xml:space="preserve">Please also remember the A level </w:t>
      </w:r>
      <w:r w:rsidRPr="008C1718">
        <w:rPr>
          <w:rFonts w:ascii="Arial" w:hAnsi="Arial" w:cs="Arial"/>
          <w:bCs/>
          <w:sz w:val="24"/>
          <w:szCs w:val="24"/>
        </w:rPr>
        <w:t>and BTEC results embargo</w:t>
      </w:r>
      <w:r w:rsidR="00CE4125" w:rsidRPr="008C1718">
        <w:rPr>
          <w:rFonts w:ascii="Arial" w:hAnsi="Arial" w:cs="Arial"/>
          <w:bCs/>
          <w:sz w:val="24"/>
          <w:szCs w:val="24"/>
        </w:rPr>
        <w:t>.</w:t>
      </w:r>
    </w:p>
    <w:p w14:paraId="7F5957BC" w14:textId="22404099" w:rsidR="00EE1816" w:rsidRPr="008C1718" w:rsidRDefault="00EE1816" w:rsidP="00EE1816">
      <w:pPr>
        <w:pStyle w:val="ListParagraph"/>
        <w:numPr>
          <w:ilvl w:val="0"/>
          <w:numId w:val="6"/>
        </w:numPr>
        <w:rPr>
          <w:rFonts w:ascii="Arial" w:hAnsi="Arial" w:cs="Arial"/>
          <w:sz w:val="24"/>
          <w:szCs w:val="24"/>
        </w:rPr>
      </w:pPr>
      <w:r w:rsidRPr="008C1718">
        <w:rPr>
          <w:rFonts w:ascii="Arial" w:hAnsi="Arial" w:cs="Arial"/>
          <w:bCs/>
          <w:sz w:val="24"/>
          <w:szCs w:val="24"/>
        </w:rPr>
        <w:t xml:space="preserve">Students will receive an invitation to Enrol with a link to the Hallam Welcome Course site.  </w:t>
      </w:r>
      <w:r w:rsidR="005D22F3" w:rsidRPr="008C1718">
        <w:rPr>
          <w:rFonts w:ascii="Arial" w:hAnsi="Arial" w:cs="Arial"/>
          <w:bCs/>
          <w:sz w:val="24"/>
          <w:szCs w:val="24"/>
        </w:rPr>
        <w:t>Therefore, i</w:t>
      </w:r>
      <w:r w:rsidRPr="008C1718">
        <w:rPr>
          <w:rFonts w:ascii="Arial" w:hAnsi="Arial" w:cs="Arial"/>
          <w:bCs/>
          <w:sz w:val="24"/>
          <w:szCs w:val="24"/>
        </w:rPr>
        <w:t>nformation needs to be uploaded by 6 September when students can create their login and view the Welcome information.  Please provide Course Administrators with schedules in advance of this date.</w:t>
      </w:r>
      <w:r w:rsidR="00CE4125" w:rsidRPr="008C1718">
        <w:rPr>
          <w:rFonts w:ascii="Arial" w:hAnsi="Arial" w:cs="Arial"/>
          <w:bCs/>
          <w:sz w:val="24"/>
          <w:szCs w:val="24"/>
        </w:rPr>
        <w:t xml:space="preserve">  Students do not need to be enrolled to access their Course Welcome </w:t>
      </w:r>
      <w:r w:rsidR="00C4189C" w:rsidRPr="008C1718">
        <w:rPr>
          <w:rFonts w:ascii="Arial" w:hAnsi="Arial" w:cs="Arial"/>
          <w:bCs/>
          <w:sz w:val="24"/>
          <w:szCs w:val="24"/>
        </w:rPr>
        <w:t>information,</w:t>
      </w:r>
      <w:r w:rsidR="00CE4125" w:rsidRPr="008C1718">
        <w:rPr>
          <w:rFonts w:ascii="Arial" w:hAnsi="Arial" w:cs="Arial"/>
          <w:bCs/>
          <w:sz w:val="24"/>
          <w:szCs w:val="24"/>
        </w:rPr>
        <w:t xml:space="preserve"> but they do need to have created a student account.</w:t>
      </w:r>
    </w:p>
    <w:p w14:paraId="58611B0C" w14:textId="10B4F12D" w:rsidR="00CB4DA1" w:rsidRPr="008C1718" w:rsidRDefault="0051137C">
      <w:pPr>
        <w:rPr>
          <w:rFonts w:ascii="Arial" w:hAnsi="Arial" w:cs="Arial"/>
          <w:sz w:val="24"/>
          <w:szCs w:val="24"/>
        </w:rPr>
      </w:pPr>
      <w:r w:rsidRPr="008C1718">
        <w:rPr>
          <w:rFonts w:ascii="Arial" w:hAnsi="Arial" w:cs="Arial"/>
          <w:b/>
          <w:sz w:val="24"/>
          <w:szCs w:val="24"/>
        </w:rPr>
        <w:t xml:space="preserve">Resources </w:t>
      </w:r>
      <w:r w:rsidRPr="008C1718">
        <w:rPr>
          <w:rFonts w:ascii="Arial" w:hAnsi="Arial" w:cs="Arial"/>
          <w:sz w:val="24"/>
          <w:szCs w:val="24"/>
        </w:rPr>
        <w:t xml:space="preserve">- </w:t>
      </w:r>
      <w:r w:rsidR="00E87C2E" w:rsidRPr="008C1718">
        <w:rPr>
          <w:rFonts w:ascii="Arial" w:hAnsi="Arial" w:cs="Arial"/>
          <w:sz w:val="24"/>
          <w:szCs w:val="24"/>
        </w:rPr>
        <w:t xml:space="preserve">We recommend that Course Leaders visit the </w:t>
      </w:r>
      <w:hyperlink r:id="rId20" w:history="1">
        <w:r w:rsidR="00E87C2E" w:rsidRPr="008C1718">
          <w:rPr>
            <w:rStyle w:val="Hyperlink"/>
            <w:rFonts w:ascii="Arial" w:hAnsi="Arial" w:cs="Arial"/>
            <w:sz w:val="24"/>
            <w:szCs w:val="24"/>
          </w:rPr>
          <w:t xml:space="preserve">Hallam Welcome Academic Resources SharePoint site </w:t>
        </w:r>
      </w:hyperlink>
      <w:r w:rsidR="00E87C2E" w:rsidRPr="008C1718">
        <w:rPr>
          <w:rFonts w:ascii="Arial" w:hAnsi="Arial" w:cs="Arial"/>
          <w:sz w:val="24"/>
          <w:szCs w:val="24"/>
        </w:rPr>
        <w:t>to help create yo</w:t>
      </w:r>
      <w:r w:rsidR="00445E85" w:rsidRPr="008C1718">
        <w:rPr>
          <w:rFonts w:ascii="Arial" w:hAnsi="Arial" w:cs="Arial"/>
          <w:sz w:val="24"/>
          <w:szCs w:val="24"/>
        </w:rPr>
        <w:t xml:space="preserve">ur welcome experience. Here you will find loads of resources </w:t>
      </w:r>
      <w:r w:rsidR="00E87C2E" w:rsidRPr="008C1718">
        <w:rPr>
          <w:rFonts w:ascii="Arial" w:hAnsi="Arial" w:cs="Arial"/>
          <w:sz w:val="24"/>
          <w:szCs w:val="24"/>
        </w:rPr>
        <w:t xml:space="preserve">that will support you in creating your welcome week schedules and welcome sessions.  </w:t>
      </w:r>
    </w:p>
    <w:p w14:paraId="557BEB99" w14:textId="6F63988A" w:rsidR="00A80DB4" w:rsidRPr="008C1718" w:rsidRDefault="0051137C" w:rsidP="00A80DB4">
      <w:pPr>
        <w:pStyle w:val="NoSpacing"/>
        <w:rPr>
          <w:rFonts w:ascii="Arial" w:hAnsi="Arial" w:cs="Arial"/>
          <w:sz w:val="24"/>
          <w:szCs w:val="24"/>
        </w:rPr>
      </w:pPr>
      <w:r w:rsidRPr="008C1718">
        <w:rPr>
          <w:rFonts w:ascii="Arial" w:hAnsi="Arial" w:cs="Arial"/>
          <w:b/>
          <w:sz w:val="24"/>
          <w:szCs w:val="24"/>
        </w:rPr>
        <w:t>Approach</w:t>
      </w:r>
      <w:r w:rsidRPr="008C1718">
        <w:rPr>
          <w:rFonts w:ascii="Arial" w:hAnsi="Arial" w:cs="Arial"/>
          <w:sz w:val="24"/>
          <w:szCs w:val="24"/>
        </w:rPr>
        <w:t xml:space="preserve"> - </w:t>
      </w:r>
      <w:r w:rsidR="00CE4125" w:rsidRPr="008C1718">
        <w:rPr>
          <w:rFonts w:ascii="Arial" w:hAnsi="Arial" w:cs="Arial"/>
          <w:sz w:val="24"/>
          <w:szCs w:val="24"/>
        </w:rPr>
        <w:t xml:space="preserve">We recommend that the </w:t>
      </w:r>
      <w:r w:rsidR="00445E85" w:rsidRPr="008C1718">
        <w:rPr>
          <w:rFonts w:ascii="Arial" w:hAnsi="Arial" w:cs="Arial"/>
          <w:sz w:val="24"/>
          <w:szCs w:val="24"/>
        </w:rPr>
        <w:t xml:space="preserve">Welcome to your Course session </w:t>
      </w:r>
      <w:r w:rsidR="00CE4125" w:rsidRPr="008C1718">
        <w:rPr>
          <w:rFonts w:ascii="Arial" w:hAnsi="Arial" w:cs="Arial"/>
          <w:sz w:val="24"/>
          <w:szCs w:val="24"/>
        </w:rPr>
        <w:t xml:space="preserve">is </w:t>
      </w:r>
      <w:r w:rsidR="00445E85" w:rsidRPr="008C1718">
        <w:rPr>
          <w:rFonts w:ascii="Arial" w:hAnsi="Arial" w:cs="Arial"/>
          <w:sz w:val="24"/>
          <w:szCs w:val="24"/>
        </w:rPr>
        <w:t xml:space="preserve">delivered virtually.  </w:t>
      </w:r>
      <w:r w:rsidR="00C4189C" w:rsidRPr="008C1718">
        <w:rPr>
          <w:rFonts w:ascii="Arial" w:hAnsi="Arial" w:cs="Arial"/>
          <w:sz w:val="24"/>
          <w:szCs w:val="24"/>
        </w:rPr>
        <w:t>However,</w:t>
      </w:r>
      <w:r w:rsidR="00CE4125" w:rsidRPr="008C1718">
        <w:rPr>
          <w:rFonts w:ascii="Arial" w:hAnsi="Arial" w:cs="Arial"/>
          <w:sz w:val="24"/>
          <w:szCs w:val="24"/>
        </w:rPr>
        <w:t xml:space="preserve"> t</w:t>
      </w:r>
      <w:r w:rsidR="00445E85" w:rsidRPr="008C1718">
        <w:rPr>
          <w:rFonts w:ascii="Arial" w:hAnsi="Arial" w:cs="Arial"/>
          <w:sz w:val="24"/>
          <w:szCs w:val="24"/>
        </w:rPr>
        <w:t>he Hallam Welcome Framewor</w:t>
      </w:r>
      <w:r w:rsidR="00CE4125" w:rsidRPr="008C1718">
        <w:rPr>
          <w:rFonts w:ascii="Arial" w:hAnsi="Arial" w:cs="Arial"/>
          <w:sz w:val="24"/>
          <w:szCs w:val="24"/>
        </w:rPr>
        <w:t xml:space="preserve">k advocates a blended approach so we would like students to have access to on campus sessions.  The Meet your Course Mates session gives you the flexibility to offer a </w:t>
      </w:r>
      <w:r w:rsidR="00C4189C" w:rsidRPr="008C1718">
        <w:rPr>
          <w:rFonts w:ascii="Arial" w:hAnsi="Arial" w:cs="Arial"/>
          <w:sz w:val="24"/>
          <w:szCs w:val="24"/>
        </w:rPr>
        <w:t>face-to-face</w:t>
      </w:r>
      <w:r w:rsidR="00CE4125" w:rsidRPr="008C1718">
        <w:rPr>
          <w:rFonts w:ascii="Arial" w:hAnsi="Arial" w:cs="Arial"/>
          <w:sz w:val="24"/>
          <w:szCs w:val="24"/>
        </w:rPr>
        <w:t xml:space="preserve"> session in the way that suits you and your course.  However, any on-campus sessions should ensure</w:t>
      </w:r>
      <w:r w:rsidR="00EE1816" w:rsidRPr="008C1718">
        <w:rPr>
          <w:rFonts w:ascii="Arial" w:hAnsi="Arial" w:cs="Arial"/>
          <w:sz w:val="24"/>
          <w:szCs w:val="24"/>
        </w:rPr>
        <w:t xml:space="preserve"> the relevant </w:t>
      </w:r>
      <w:hyperlink r:id="rId21" w:history="1">
        <w:r w:rsidR="00A80DB4" w:rsidRPr="008C1718">
          <w:rPr>
            <w:rStyle w:val="Hyperlink"/>
            <w:rFonts w:ascii="Arial" w:hAnsi="Arial" w:cs="Arial"/>
            <w:sz w:val="24"/>
            <w:szCs w:val="24"/>
          </w:rPr>
          <w:t>risk assessment</w:t>
        </w:r>
      </w:hyperlink>
      <w:r w:rsidR="00A80DB4" w:rsidRPr="008C1718">
        <w:rPr>
          <w:rFonts w:ascii="Arial" w:hAnsi="Arial" w:cs="Arial"/>
          <w:sz w:val="24"/>
          <w:szCs w:val="24"/>
        </w:rPr>
        <w:t xml:space="preserve"> </w:t>
      </w:r>
      <w:r w:rsidR="00CE4125" w:rsidRPr="008C1718">
        <w:rPr>
          <w:rFonts w:ascii="Arial" w:hAnsi="Arial" w:cs="Arial"/>
          <w:sz w:val="24"/>
          <w:szCs w:val="24"/>
        </w:rPr>
        <w:t xml:space="preserve">are </w:t>
      </w:r>
      <w:r w:rsidR="00445E85" w:rsidRPr="008C1718">
        <w:rPr>
          <w:rFonts w:ascii="Arial" w:hAnsi="Arial" w:cs="Arial"/>
          <w:sz w:val="24"/>
          <w:szCs w:val="24"/>
        </w:rPr>
        <w:t>adhered to.   Please note that a</w:t>
      </w:r>
      <w:r w:rsidR="00A80DB4" w:rsidRPr="008C1718">
        <w:rPr>
          <w:rFonts w:ascii="Arial" w:hAnsi="Arial" w:cs="Arial"/>
          <w:sz w:val="24"/>
          <w:szCs w:val="24"/>
        </w:rPr>
        <w:t xml:space="preserve">ll sessions need to be accessible </w:t>
      </w:r>
      <w:r w:rsidR="00DB0A30" w:rsidRPr="008C1718">
        <w:rPr>
          <w:rFonts w:ascii="Arial" w:hAnsi="Arial" w:cs="Arial"/>
          <w:sz w:val="24"/>
          <w:szCs w:val="24"/>
        </w:rPr>
        <w:t xml:space="preserve">and inclusive </w:t>
      </w:r>
      <w:r w:rsidR="00A80DB4" w:rsidRPr="008C1718">
        <w:rPr>
          <w:rFonts w:ascii="Arial" w:hAnsi="Arial" w:cs="Arial"/>
          <w:sz w:val="24"/>
          <w:szCs w:val="24"/>
        </w:rPr>
        <w:t xml:space="preserve">for all students. </w:t>
      </w:r>
      <w:r w:rsidR="00445E85" w:rsidRPr="008C1718">
        <w:rPr>
          <w:rFonts w:ascii="Arial" w:hAnsi="Arial" w:cs="Arial"/>
          <w:sz w:val="24"/>
          <w:szCs w:val="24"/>
        </w:rPr>
        <w:t xml:space="preserve">Remember to be </w:t>
      </w:r>
      <w:r w:rsidR="00A80DB4" w:rsidRPr="008C1718">
        <w:rPr>
          <w:rFonts w:ascii="Arial" w:hAnsi="Arial" w:cs="Arial"/>
          <w:sz w:val="24"/>
          <w:szCs w:val="24"/>
        </w:rPr>
        <w:t>mindful of the audien</w:t>
      </w:r>
      <w:r w:rsidR="00445E85" w:rsidRPr="008C1718">
        <w:rPr>
          <w:rFonts w:ascii="Arial" w:hAnsi="Arial" w:cs="Arial"/>
          <w:sz w:val="24"/>
          <w:szCs w:val="24"/>
        </w:rPr>
        <w:t>ce when using online platforms and e</w:t>
      </w:r>
      <w:r w:rsidR="00A80DB4" w:rsidRPr="008C1718">
        <w:rPr>
          <w:rFonts w:ascii="Arial" w:hAnsi="Arial" w:cs="Arial"/>
          <w:sz w:val="24"/>
          <w:szCs w:val="24"/>
        </w:rPr>
        <w:t xml:space="preserve">nsure SHU approved rooms or platforms are used. </w:t>
      </w:r>
      <w:r w:rsidR="00EE1816" w:rsidRPr="008C1718">
        <w:rPr>
          <w:rFonts w:ascii="Arial" w:hAnsi="Arial" w:cs="Arial"/>
          <w:sz w:val="24"/>
          <w:szCs w:val="24"/>
        </w:rPr>
        <w:t xml:space="preserve">  Please note that </w:t>
      </w:r>
      <w:r w:rsidR="00A80DB4" w:rsidRPr="008C1718">
        <w:rPr>
          <w:rFonts w:ascii="Arial" w:hAnsi="Arial" w:cs="Arial"/>
          <w:sz w:val="24"/>
          <w:szCs w:val="24"/>
        </w:rPr>
        <w:t xml:space="preserve">students may not be able to access </w:t>
      </w:r>
      <w:r w:rsidR="00EE1816" w:rsidRPr="008C1718">
        <w:rPr>
          <w:rFonts w:ascii="Arial" w:hAnsi="Arial" w:cs="Arial"/>
          <w:sz w:val="24"/>
          <w:szCs w:val="24"/>
        </w:rPr>
        <w:t xml:space="preserve">Blackboard Organisation sites </w:t>
      </w:r>
      <w:r w:rsidR="00445E85" w:rsidRPr="008C1718">
        <w:rPr>
          <w:rFonts w:ascii="Arial" w:hAnsi="Arial" w:cs="Arial"/>
          <w:sz w:val="24"/>
          <w:szCs w:val="24"/>
        </w:rPr>
        <w:t>prior to enrolment.</w:t>
      </w:r>
    </w:p>
    <w:p w14:paraId="2978499A" w14:textId="77777777" w:rsidR="0051137C" w:rsidRPr="008C1718" w:rsidRDefault="0051137C" w:rsidP="00A80DB4">
      <w:pPr>
        <w:pStyle w:val="NoSpacing"/>
        <w:rPr>
          <w:rFonts w:ascii="Arial" w:hAnsi="Arial" w:cs="Arial"/>
          <w:sz w:val="24"/>
          <w:szCs w:val="24"/>
        </w:rPr>
      </w:pPr>
    </w:p>
    <w:p w14:paraId="6D6E2073" w14:textId="2B8F982F" w:rsidR="007B4F98" w:rsidRPr="00C4189C" w:rsidRDefault="0051137C" w:rsidP="007B4F98">
      <w:pPr>
        <w:pStyle w:val="NoSpacing"/>
        <w:rPr>
          <w:rFonts w:ascii="Arial" w:hAnsi="Arial" w:cs="Arial"/>
          <w:b/>
          <w:sz w:val="24"/>
          <w:szCs w:val="24"/>
        </w:rPr>
      </w:pPr>
      <w:r w:rsidRPr="008C1718">
        <w:rPr>
          <w:rFonts w:ascii="Arial" w:hAnsi="Arial" w:cs="Arial"/>
          <w:b/>
          <w:sz w:val="24"/>
          <w:szCs w:val="24"/>
        </w:rPr>
        <w:t>Experience</w:t>
      </w:r>
      <w:r w:rsidRPr="008C1718">
        <w:rPr>
          <w:rFonts w:ascii="Arial" w:hAnsi="Arial" w:cs="Arial"/>
          <w:sz w:val="24"/>
          <w:szCs w:val="24"/>
        </w:rPr>
        <w:t xml:space="preserve"> - </w:t>
      </w:r>
      <w:r w:rsidR="0003438B" w:rsidRPr="008C1718">
        <w:rPr>
          <w:rFonts w:ascii="Arial" w:hAnsi="Arial" w:cs="Arial"/>
          <w:sz w:val="24"/>
          <w:szCs w:val="24"/>
        </w:rPr>
        <w:t>The table below include a list of sessions that can also be added to welcome schedules to create a wider welcome week experience.</w:t>
      </w:r>
      <w:r w:rsidR="00C42D79" w:rsidRPr="008C1718">
        <w:rPr>
          <w:rFonts w:ascii="Arial" w:hAnsi="Arial" w:cs="Arial"/>
          <w:sz w:val="24"/>
          <w:szCs w:val="24"/>
        </w:rPr>
        <w:t xml:space="preserve">  </w:t>
      </w:r>
      <w:r w:rsidR="007B4F98" w:rsidRPr="008C1718">
        <w:rPr>
          <w:rFonts w:ascii="Arial" w:hAnsi="Arial" w:cs="Arial"/>
          <w:sz w:val="24"/>
          <w:szCs w:val="24"/>
        </w:rPr>
        <w:t xml:space="preserve">As part of the Course Schedule </w:t>
      </w:r>
      <w:r w:rsidR="00C4189C" w:rsidRPr="008C1718">
        <w:rPr>
          <w:rFonts w:ascii="Arial" w:hAnsi="Arial" w:cs="Arial"/>
          <w:sz w:val="24"/>
          <w:szCs w:val="24"/>
        </w:rPr>
        <w:t>template,</w:t>
      </w:r>
      <w:r w:rsidR="007B4F98" w:rsidRPr="008C1718">
        <w:rPr>
          <w:rFonts w:ascii="Arial" w:hAnsi="Arial" w:cs="Arial"/>
          <w:sz w:val="24"/>
          <w:szCs w:val="24"/>
        </w:rPr>
        <w:t xml:space="preserve"> we will include embedded links to the following - Essential Skills Module, SHU Welcome Week events, SU events, Wellbeing Resources and a Welcome to the Library.  </w:t>
      </w:r>
      <w:r w:rsidR="00C4189C" w:rsidRPr="008C1718">
        <w:rPr>
          <w:rFonts w:ascii="Arial" w:hAnsi="Arial" w:cs="Arial"/>
          <w:b/>
          <w:sz w:val="24"/>
          <w:szCs w:val="24"/>
        </w:rPr>
        <w:t>However,</w:t>
      </w:r>
      <w:r w:rsidR="007B4F98" w:rsidRPr="008C1718">
        <w:rPr>
          <w:rFonts w:ascii="Arial" w:hAnsi="Arial" w:cs="Arial"/>
          <w:b/>
          <w:sz w:val="24"/>
          <w:szCs w:val="24"/>
        </w:rPr>
        <w:t xml:space="preserve"> </w:t>
      </w:r>
      <w:r w:rsidR="007B4F98" w:rsidRPr="00C4189C">
        <w:rPr>
          <w:rFonts w:ascii="Arial" w:hAnsi="Arial" w:cs="Arial"/>
          <w:b/>
          <w:sz w:val="24"/>
          <w:szCs w:val="24"/>
        </w:rPr>
        <w:t>w</w:t>
      </w:r>
      <w:r w:rsidR="00C42D79" w:rsidRPr="00C4189C">
        <w:rPr>
          <w:rFonts w:ascii="Arial" w:hAnsi="Arial" w:cs="Arial"/>
          <w:b/>
          <w:sz w:val="24"/>
          <w:szCs w:val="24"/>
        </w:rPr>
        <w:t>e would encourage Course Leaders to create an enriched Welcome to your Course schedule, including not just the Essential sessions but some of the recommended ones to provide a more holistic and robust welcome experience.</w:t>
      </w:r>
      <w:r w:rsidR="007B4F98" w:rsidRPr="00C4189C">
        <w:rPr>
          <w:rFonts w:ascii="Arial" w:hAnsi="Arial" w:cs="Arial"/>
          <w:b/>
          <w:sz w:val="24"/>
          <w:szCs w:val="24"/>
        </w:rPr>
        <w:t xml:space="preserve"> </w:t>
      </w:r>
    </w:p>
    <w:tbl>
      <w:tblPr>
        <w:tblStyle w:val="TableGrid"/>
        <w:tblW w:w="0" w:type="auto"/>
        <w:tblInd w:w="-5" w:type="dxa"/>
        <w:tblLayout w:type="fixed"/>
        <w:tblLook w:val="04A0" w:firstRow="1" w:lastRow="0" w:firstColumn="1" w:lastColumn="0" w:noHBand="0" w:noVBand="1"/>
      </w:tblPr>
      <w:tblGrid>
        <w:gridCol w:w="2659"/>
        <w:gridCol w:w="2019"/>
        <w:gridCol w:w="6521"/>
        <w:gridCol w:w="2551"/>
        <w:gridCol w:w="1559"/>
      </w:tblGrid>
      <w:tr w:rsidR="00CE2E7D" w:rsidRPr="008C1718" w14:paraId="536FE1B2" w14:textId="77777777" w:rsidTr="00C4189C">
        <w:tc>
          <w:tcPr>
            <w:tcW w:w="15309" w:type="dxa"/>
            <w:gridSpan w:val="5"/>
            <w:shd w:val="clear" w:color="auto" w:fill="D9D9D9" w:themeFill="background1" w:themeFillShade="D9"/>
          </w:tcPr>
          <w:p w14:paraId="35428187" w14:textId="43078DA6" w:rsidR="00CE2E7D" w:rsidRPr="00A8560B" w:rsidRDefault="0003438B" w:rsidP="00A8560B">
            <w:pPr>
              <w:pStyle w:val="Heading3"/>
              <w:rPr>
                <w:rFonts w:ascii="Arial" w:hAnsi="Arial" w:cs="Arial"/>
                <w:b/>
                <w:bCs/>
                <w:sz w:val="28"/>
                <w:szCs w:val="28"/>
              </w:rPr>
            </w:pPr>
            <w:r w:rsidRPr="00A8560B">
              <w:rPr>
                <w:rFonts w:ascii="Arial" w:hAnsi="Arial" w:cs="Arial"/>
                <w:b/>
                <w:bCs/>
                <w:sz w:val="28"/>
                <w:szCs w:val="28"/>
              </w:rPr>
              <w:br w:type="page"/>
            </w:r>
            <w:r w:rsidR="00C4189C" w:rsidRPr="00A8560B">
              <w:rPr>
                <w:rFonts w:ascii="Arial" w:hAnsi="Arial" w:cs="Arial"/>
                <w:b/>
                <w:bCs/>
                <w:sz w:val="28"/>
                <w:szCs w:val="28"/>
              </w:rPr>
              <w:t xml:space="preserve">Other </w:t>
            </w:r>
            <w:hyperlink r:id="rId22" w:history="1">
              <w:r w:rsidR="00C4189C" w:rsidRPr="00A8560B">
                <w:rPr>
                  <w:rStyle w:val="Hyperlink"/>
                  <w:rFonts w:ascii="Arial" w:hAnsi="Arial" w:cs="Arial"/>
                  <w:b/>
                  <w:bCs/>
                  <w:sz w:val="28"/>
                  <w:szCs w:val="28"/>
                </w:rPr>
                <w:t>Optional Sessions</w:t>
              </w:r>
            </w:hyperlink>
            <w:r w:rsidR="00C4189C" w:rsidRPr="00A8560B">
              <w:rPr>
                <w:rFonts w:ascii="Arial" w:hAnsi="Arial" w:cs="Arial"/>
                <w:b/>
                <w:bCs/>
                <w:sz w:val="28"/>
                <w:szCs w:val="28"/>
              </w:rPr>
              <w:t xml:space="preserve"> That Can Be Included </w:t>
            </w:r>
            <w:proofErr w:type="gramStart"/>
            <w:r w:rsidR="00C4189C" w:rsidRPr="00A8560B">
              <w:rPr>
                <w:rFonts w:ascii="Arial" w:hAnsi="Arial" w:cs="Arial"/>
                <w:b/>
                <w:bCs/>
                <w:sz w:val="28"/>
                <w:szCs w:val="28"/>
              </w:rPr>
              <w:t>On</w:t>
            </w:r>
            <w:proofErr w:type="gramEnd"/>
            <w:r w:rsidR="00C4189C" w:rsidRPr="00A8560B">
              <w:rPr>
                <w:rFonts w:ascii="Arial" w:hAnsi="Arial" w:cs="Arial"/>
                <w:b/>
                <w:bCs/>
                <w:sz w:val="28"/>
                <w:szCs w:val="28"/>
              </w:rPr>
              <w:t xml:space="preserve"> Welcome Week Schedules</w:t>
            </w:r>
          </w:p>
        </w:tc>
      </w:tr>
      <w:tr w:rsidR="00CE2E7D" w:rsidRPr="008C1718" w14:paraId="42B8AF3A" w14:textId="77777777" w:rsidTr="00C4189C">
        <w:tc>
          <w:tcPr>
            <w:tcW w:w="2659" w:type="dxa"/>
          </w:tcPr>
          <w:p w14:paraId="063258B6" w14:textId="77777777" w:rsidR="00CE2E7D" w:rsidRPr="008C1718" w:rsidRDefault="00CE2E7D" w:rsidP="00B43AEA">
            <w:pPr>
              <w:rPr>
                <w:rFonts w:ascii="Arial" w:hAnsi="Arial" w:cs="Arial"/>
                <w:sz w:val="24"/>
                <w:szCs w:val="24"/>
              </w:rPr>
            </w:pPr>
            <w:r w:rsidRPr="008C1718">
              <w:rPr>
                <w:rFonts w:ascii="Arial" w:hAnsi="Arial" w:cs="Arial"/>
                <w:sz w:val="24"/>
                <w:szCs w:val="24"/>
              </w:rPr>
              <w:t>Meet your Academic Adviser session</w:t>
            </w:r>
          </w:p>
        </w:tc>
        <w:tc>
          <w:tcPr>
            <w:tcW w:w="2019" w:type="dxa"/>
          </w:tcPr>
          <w:p w14:paraId="5481F8EF" w14:textId="77777777" w:rsidR="00CE2E7D" w:rsidRPr="008C1718" w:rsidRDefault="00CE2E7D" w:rsidP="00B43AEA">
            <w:pPr>
              <w:rPr>
                <w:rFonts w:ascii="Arial" w:hAnsi="Arial" w:cs="Arial"/>
                <w:sz w:val="24"/>
                <w:szCs w:val="24"/>
              </w:rPr>
            </w:pPr>
            <w:r w:rsidRPr="008C1718">
              <w:rPr>
                <w:rFonts w:ascii="Arial" w:hAnsi="Arial" w:cs="Arial"/>
                <w:sz w:val="24"/>
                <w:szCs w:val="24"/>
              </w:rPr>
              <w:t>Optional</w:t>
            </w:r>
          </w:p>
          <w:p w14:paraId="0E94FE82" w14:textId="77777777" w:rsidR="00CE2E7D" w:rsidRPr="008C1718" w:rsidRDefault="00CE2E7D" w:rsidP="00B43AEA">
            <w:pPr>
              <w:rPr>
                <w:rFonts w:ascii="Arial" w:hAnsi="Arial" w:cs="Arial"/>
                <w:b/>
                <w:bCs/>
                <w:sz w:val="24"/>
                <w:szCs w:val="24"/>
              </w:rPr>
            </w:pPr>
            <w:r w:rsidRPr="008C1718">
              <w:rPr>
                <w:rFonts w:ascii="Arial" w:hAnsi="Arial" w:cs="Arial"/>
                <w:b/>
                <w:bCs/>
                <w:sz w:val="24"/>
                <w:szCs w:val="24"/>
              </w:rPr>
              <w:t>(Highly recommended)</w:t>
            </w:r>
          </w:p>
        </w:tc>
        <w:tc>
          <w:tcPr>
            <w:tcW w:w="6521" w:type="dxa"/>
          </w:tcPr>
          <w:p w14:paraId="04F46772" w14:textId="77777777" w:rsidR="00CE2E7D" w:rsidRPr="008C1718" w:rsidRDefault="00CE2E7D" w:rsidP="00B43AEA">
            <w:pPr>
              <w:rPr>
                <w:rFonts w:ascii="Arial" w:hAnsi="Arial" w:cs="Arial"/>
                <w:sz w:val="24"/>
                <w:szCs w:val="24"/>
              </w:rPr>
            </w:pPr>
            <w:r w:rsidRPr="008C1718">
              <w:rPr>
                <w:rFonts w:ascii="Arial" w:hAnsi="Arial" w:cs="Arial"/>
                <w:sz w:val="24"/>
                <w:szCs w:val="24"/>
              </w:rPr>
              <w:t>If possible, it is recommended that students have an opportunity to meet their Academic Advisers during welcome week if they have been allocated.</w:t>
            </w:r>
          </w:p>
        </w:tc>
        <w:tc>
          <w:tcPr>
            <w:tcW w:w="2551" w:type="dxa"/>
          </w:tcPr>
          <w:p w14:paraId="2F3125F4" w14:textId="77777777" w:rsidR="00CE2E7D" w:rsidRPr="008C1718" w:rsidRDefault="00CE2E7D" w:rsidP="00B43AEA">
            <w:pPr>
              <w:rPr>
                <w:rFonts w:ascii="Arial" w:hAnsi="Arial" w:cs="Arial"/>
                <w:sz w:val="24"/>
                <w:szCs w:val="24"/>
              </w:rPr>
            </w:pPr>
            <w:r w:rsidRPr="008C1718">
              <w:rPr>
                <w:rFonts w:ascii="Arial" w:hAnsi="Arial" w:cs="Arial"/>
                <w:sz w:val="24"/>
                <w:szCs w:val="24"/>
              </w:rPr>
              <w:t>Virtual – included on welcome schedule</w:t>
            </w:r>
          </w:p>
        </w:tc>
        <w:tc>
          <w:tcPr>
            <w:tcW w:w="1559" w:type="dxa"/>
          </w:tcPr>
          <w:p w14:paraId="0B89DB8F" w14:textId="77777777" w:rsidR="00CE2E7D" w:rsidRPr="008C1718" w:rsidRDefault="00CE2E7D" w:rsidP="00B43AEA">
            <w:pPr>
              <w:rPr>
                <w:rFonts w:ascii="Arial" w:hAnsi="Arial" w:cs="Arial"/>
                <w:sz w:val="24"/>
                <w:szCs w:val="24"/>
              </w:rPr>
            </w:pPr>
            <w:r w:rsidRPr="008C1718">
              <w:rPr>
                <w:rFonts w:ascii="Arial" w:hAnsi="Arial" w:cs="Arial"/>
                <w:sz w:val="24"/>
                <w:szCs w:val="24"/>
              </w:rPr>
              <w:t>6 Sept</w:t>
            </w:r>
          </w:p>
        </w:tc>
      </w:tr>
      <w:tr w:rsidR="00CE2E7D" w:rsidRPr="008C1718" w14:paraId="3C245436" w14:textId="77777777" w:rsidTr="00C4189C">
        <w:tc>
          <w:tcPr>
            <w:tcW w:w="2659" w:type="dxa"/>
          </w:tcPr>
          <w:p w14:paraId="42271957" w14:textId="77777777" w:rsidR="00CE2E7D" w:rsidRPr="008C1718" w:rsidRDefault="00CE2E7D" w:rsidP="00B43AEA">
            <w:pPr>
              <w:rPr>
                <w:rFonts w:ascii="Arial" w:hAnsi="Arial" w:cs="Arial"/>
                <w:sz w:val="24"/>
                <w:szCs w:val="24"/>
              </w:rPr>
            </w:pPr>
            <w:r w:rsidRPr="008C1718">
              <w:rPr>
                <w:rFonts w:ascii="Arial" w:hAnsi="Arial" w:cs="Arial"/>
                <w:sz w:val="24"/>
                <w:szCs w:val="24"/>
              </w:rPr>
              <w:t>A pre-arrival task session</w:t>
            </w:r>
          </w:p>
        </w:tc>
        <w:tc>
          <w:tcPr>
            <w:tcW w:w="2019" w:type="dxa"/>
          </w:tcPr>
          <w:p w14:paraId="7103ED34" w14:textId="77777777" w:rsidR="00CE2E7D" w:rsidRPr="008C1718" w:rsidRDefault="00CE2E7D" w:rsidP="00B43AEA">
            <w:pPr>
              <w:rPr>
                <w:rFonts w:ascii="Arial" w:hAnsi="Arial" w:cs="Arial"/>
                <w:sz w:val="24"/>
                <w:szCs w:val="24"/>
              </w:rPr>
            </w:pPr>
            <w:r w:rsidRPr="008C1718">
              <w:rPr>
                <w:rFonts w:ascii="Arial" w:hAnsi="Arial" w:cs="Arial"/>
                <w:sz w:val="24"/>
                <w:szCs w:val="24"/>
              </w:rPr>
              <w:t xml:space="preserve">Optional </w:t>
            </w:r>
          </w:p>
          <w:p w14:paraId="7A2ABCC7" w14:textId="77777777" w:rsidR="00CE2E7D" w:rsidRPr="008C1718" w:rsidRDefault="00CE2E7D" w:rsidP="00B43AEA">
            <w:pPr>
              <w:rPr>
                <w:rFonts w:ascii="Arial" w:hAnsi="Arial" w:cs="Arial"/>
                <w:sz w:val="24"/>
                <w:szCs w:val="24"/>
              </w:rPr>
            </w:pPr>
            <w:r w:rsidRPr="008C1718">
              <w:rPr>
                <w:rFonts w:ascii="Arial" w:hAnsi="Arial" w:cs="Arial"/>
                <w:b/>
                <w:bCs/>
                <w:sz w:val="24"/>
                <w:szCs w:val="24"/>
              </w:rPr>
              <w:t>(Highly recommended)</w:t>
            </w:r>
          </w:p>
        </w:tc>
        <w:tc>
          <w:tcPr>
            <w:tcW w:w="6521" w:type="dxa"/>
          </w:tcPr>
          <w:p w14:paraId="54992769" w14:textId="77777777" w:rsidR="00CE2E7D" w:rsidRPr="008C1718" w:rsidRDefault="00CE2E7D" w:rsidP="00B43AEA">
            <w:pPr>
              <w:rPr>
                <w:rFonts w:ascii="Arial" w:hAnsi="Arial" w:cs="Arial"/>
                <w:sz w:val="24"/>
                <w:szCs w:val="24"/>
              </w:rPr>
            </w:pPr>
            <w:r w:rsidRPr="008C1718">
              <w:rPr>
                <w:rFonts w:ascii="Arial" w:hAnsi="Arial" w:cs="Arial"/>
                <w:sz w:val="24"/>
                <w:szCs w:val="24"/>
              </w:rPr>
              <w:t>It is recommended that if pre-arrival tasks have been sent, a session which links back to these should be included either during welcome week or during module delivery.</w:t>
            </w:r>
          </w:p>
        </w:tc>
        <w:tc>
          <w:tcPr>
            <w:tcW w:w="2551" w:type="dxa"/>
          </w:tcPr>
          <w:p w14:paraId="1289D06C" w14:textId="77777777" w:rsidR="00CE2E7D" w:rsidRPr="008C1718" w:rsidRDefault="00CE2E7D" w:rsidP="00B43AEA">
            <w:pPr>
              <w:rPr>
                <w:rFonts w:ascii="Arial" w:hAnsi="Arial" w:cs="Arial"/>
                <w:sz w:val="24"/>
                <w:szCs w:val="24"/>
              </w:rPr>
            </w:pPr>
            <w:r w:rsidRPr="008C1718">
              <w:rPr>
                <w:rFonts w:ascii="Arial" w:hAnsi="Arial" w:cs="Arial"/>
                <w:sz w:val="24"/>
                <w:szCs w:val="24"/>
              </w:rPr>
              <w:t>Virtual – included on welcome schedule</w:t>
            </w:r>
          </w:p>
        </w:tc>
        <w:tc>
          <w:tcPr>
            <w:tcW w:w="1559" w:type="dxa"/>
          </w:tcPr>
          <w:p w14:paraId="4C0D7A94" w14:textId="77777777" w:rsidR="00CE2E7D" w:rsidRPr="008C1718" w:rsidRDefault="00CE2E7D" w:rsidP="00B43AEA">
            <w:pPr>
              <w:rPr>
                <w:rFonts w:ascii="Arial" w:hAnsi="Arial" w:cs="Arial"/>
                <w:sz w:val="24"/>
                <w:szCs w:val="24"/>
              </w:rPr>
            </w:pPr>
            <w:r w:rsidRPr="008C1718">
              <w:rPr>
                <w:rFonts w:ascii="Arial" w:hAnsi="Arial" w:cs="Arial"/>
                <w:sz w:val="24"/>
                <w:szCs w:val="24"/>
              </w:rPr>
              <w:t>6 Sept</w:t>
            </w:r>
          </w:p>
        </w:tc>
      </w:tr>
      <w:tr w:rsidR="00CE2E7D" w:rsidRPr="008C1718" w14:paraId="30CA5A4A" w14:textId="77777777" w:rsidTr="00C4189C">
        <w:tc>
          <w:tcPr>
            <w:tcW w:w="2659" w:type="dxa"/>
          </w:tcPr>
          <w:p w14:paraId="58BF6A4A" w14:textId="77777777" w:rsidR="00CE2E7D" w:rsidRPr="008C1718" w:rsidRDefault="00CE2E7D" w:rsidP="00B43AEA">
            <w:pPr>
              <w:rPr>
                <w:rFonts w:ascii="Arial" w:hAnsi="Arial" w:cs="Arial"/>
                <w:sz w:val="24"/>
                <w:szCs w:val="24"/>
              </w:rPr>
            </w:pPr>
            <w:r w:rsidRPr="008C1718">
              <w:rPr>
                <w:rFonts w:ascii="Arial" w:hAnsi="Arial" w:cs="Arial"/>
                <w:sz w:val="24"/>
                <w:szCs w:val="24"/>
              </w:rPr>
              <w:lastRenderedPageBreak/>
              <w:t>Library Information</w:t>
            </w:r>
          </w:p>
        </w:tc>
        <w:tc>
          <w:tcPr>
            <w:tcW w:w="2019" w:type="dxa"/>
          </w:tcPr>
          <w:p w14:paraId="425D8E72" w14:textId="77777777" w:rsidR="00CE2E7D" w:rsidRPr="008C1718" w:rsidRDefault="00CE2E7D" w:rsidP="00B43AEA">
            <w:pPr>
              <w:rPr>
                <w:rFonts w:ascii="Arial" w:hAnsi="Arial" w:cs="Arial"/>
                <w:sz w:val="24"/>
                <w:szCs w:val="24"/>
              </w:rPr>
            </w:pPr>
            <w:r w:rsidRPr="008C1718">
              <w:rPr>
                <w:rFonts w:ascii="Arial" w:hAnsi="Arial" w:cs="Arial"/>
                <w:sz w:val="24"/>
                <w:szCs w:val="24"/>
              </w:rPr>
              <w:t xml:space="preserve">Optional </w:t>
            </w:r>
          </w:p>
          <w:p w14:paraId="05B240AD" w14:textId="77777777" w:rsidR="00CE2E7D" w:rsidRPr="008C1718" w:rsidRDefault="00CE2E7D" w:rsidP="00B43AEA">
            <w:pPr>
              <w:rPr>
                <w:rFonts w:ascii="Arial" w:hAnsi="Arial" w:cs="Arial"/>
                <w:sz w:val="24"/>
                <w:szCs w:val="24"/>
              </w:rPr>
            </w:pPr>
            <w:r w:rsidRPr="008C1718">
              <w:rPr>
                <w:rFonts w:ascii="Arial" w:hAnsi="Arial" w:cs="Arial"/>
                <w:b/>
                <w:bCs/>
                <w:sz w:val="24"/>
                <w:szCs w:val="24"/>
              </w:rPr>
              <w:t>(Highly Recommended)</w:t>
            </w:r>
          </w:p>
        </w:tc>
        <w:tc>
          <w:tcPr>
            <w:tcW w:w="6521" w:type="dxa"/>
          </w:tcPr>
          <w:p w14:paraId="07DEAD44" w14:textId="375DD446" w:rsidR="00CE2E7D" w:rsidRPr="008C1718" w:rsidRDefault="00CE2E7D" w:rsidP="0081799B">
            <w:pPr>
              <w:rPr>
                <w:rFonts w:ascii="Arial" w:hAnsi="Arial" w:cs="Arial"/>
                <w:sz w:val="24"/>
                <w:szCs w:val="24"/>
              </w:rPr>
            </w:pPr>
            <w:r w:rsidRPr="008C1718">
              <w:rPr>
                <w:rFonts w:ascii="Arial" w:hAnsi="Arial" w:cs="Arial"/>
                <w:sz w:val="24"/>
                <w:szCs w:val="24"/>
              </w:rPr>
              <w:t>Library sessions are often included in module delivery after welcome week. Course Leaders should book required sessions in consultation with your course library contact and your Course Administrator if appropriate.</w:t>
            </w:r>
            <w:r w:rsidR="0081799B" w:rsidRPr="008C1718">
              <w:rPr>
                <w:rFonts w:ascii="Arial" w:hAnsi="Arial" w:cs="Arial"/>
                <w:sz w:val="24"/>
                <w:szCs w:val="24"/>
              </w:rPr>
              <w:t xml:space="preserve">  </w:t>
            </w:r>
            <w:r w:rsidRPr="008C1718">
              <w:rPr>
                <w:rFonts w:ascii="Arial" w:hAnsi="Arial" w:cs="Arial"/>
                <w:sz w:val="24"/>
                <w:szCs w:val="24"/>
              </w:rPr>
              <w:t>A link to the library tour can be included on welcome schedules (TBC)</w:t>
            </w:r>
          </w:p>
        </w:tc>
        <w:tc>
          <w:tcPr>
            <w:tcW w:w="2551" w:type="dxa"/>
          </w:tcPr>
          <w:p w14:paraId="04A9B9A9" w14:textId="77777777" w:rsidR="00CE2E7D" w:rsidRPr="008C1718" w:rsidRDefault="00CE2E7D" w:rsidP="00B43AEA">
            <w:pPr>
              <w:rPr>
                <w:rFonts w:ascii="Arial" w:hAnsi="Arial" w:cs="Arial"/>
                <w:sz w:val="24"/>
                <w:szCs w:val="24"/>
              </w:rPr>
            </w:pPr>
            <w:r w:rsidRPr="008C1718">
              <w:rPr>
                <w:rFonts w:ascii="Arial" w:hAnsi="Arial" w:cs="Arial"/>
                <w:sz w:val="24"/>
                <w:szCs w:val="24"/>
              </w:rPr>
              <w:t>F/F or Virtual – as appropriate included in teaching delivery.</w:t>
            </w:r>
          </w:p>
          <w:p w14:paraId="7E444575" w14:textId="77777777" w:rsidR="00CE2E7D" w:rsidRPr="008C1718" w:rsidRDefault="00CE2E7D" w:rsidP="00B43AEA">
            <w:pPr>
              <w:rPr>
                <w:rFonts w:ascii="Arial" w:hAnsi="Arial" w:cs="Arial"/>
                <w:sz w:val="24"/>
                <w:szCs w:val="24"/>
              </w:rPr>
            </w:pPr>
          </w:p>
          <w:p w14:paraId="1C299B22" w14:textId="77777777" w:rsidR="00CE2E7D" w:rsidRPr="008C1718" w:rsidRDefault="00CE2E7D" w:rsidP="00B43AEA">
            <w:pPr>
              <w:rPr>
                <w:rFonts w:ascii="Arial" w:hAnsi="Arial" w:cs="Arial"/>
                <w:sz w:val="24"/>
                <w:szCs w:val="24"/>
              </w:rPr>
            </w:pPr>
            <w:r w:rsidRPr="008C1718">
              <w:rPr>
                <w:rFonts w:ascii="Arial" w:hAnsi="Arial" w:cs="Arial"/>
                <w:sz w:val="24"/>
                <w:szCs w:val="24"/>
              </w:rPr>
              <w:t>Virtual</w:t>
            </w:r>
          </w:p>
        </w:tc>
        <w:tc>
          <w:tcPr>
            <w:tcW w:w="1559" w:type="dxa"/>
          </w:tcPr>
          <w:p w14:paraId="033123F9" w14:textId="77777777" w:rsidR="00CE2E7D" w:rsidRPr="008C1718" w:rsidRDefault="00CE2E7D" w:rsidP="00B43AEA">
            <w:pPr>
              <w:rPr>
                <w:rFonts w:ascii="Arial" w:hAnsi="Arial" w:cs="Arial"/>
                <w:sz w:val="24"/>
                <w:szCs w:val="24"/>
              </w:rPr>
            </w:pPr>
            <w:r w:rsidRPr="008C1718">
              <w:rPr>
                <w:rFonts w:ascii="Arial" w:hAnsi="Arial" w:cs="Arial"/>
                <w:sz w:val="24"/>
                <w:szCs w:val="24"/>
              </w:rPr>
              <w:t>N/A</w:t>
            </w:r>
          </w:p>
          <w:p w14:paraId="0F3DB8EA" w14:textId="77777777" w:rsidR="00CE2E7D" w:rsidRPr="008C1718" w:rsidRDefault="00CE2E7D" w:rsidP="00B43AEA">
            <w:pPr>
              <w:rPr>
                <w:rFonts w:ascii="Arial" w:hAnsi="Arial" w:cs="Arial"/>
                <w:sz w:val="24"/>
                <w:szCs w:val="24"/>
              </w:rPr>
            </w:pPr>
          </w:p>
          <w:p w14:paraId="4DEB97FD" w14:textId="77777777" w:rsidR="00CE2E7D" w:rsidRPr="008C1718" w:rsidRDefault="00CE2E7D" w:rsidP="00B43AEA">
            <w:pPr>
              <w:rPr>
                <w:rFonts w:ascii="Arial" w:hAnsi="Arial" w:cs="Arial"/>
                <w:sz w:val="24"/>
                <w:szCs w:val="24"/>
              </w:rPr>
            </w:pPr>
          </w:p>
          <w:p w14:paraId="6232B17B" w14:textId="77777777" w:rsidR="00CE2E7D" w:rsidRPr="008C1718" w:rsidRDefault="00CE2E7D" w:rsidP="00B43AEA">
            <w:pPr>
              <w:rPr>
                <w:rFonts w:ascii="Arial" w:hAnsi="Arial" w:cs="Arial"/>
                <w:sz w:val="24"/>
                <w:szCs w:val="24"/>
              </w:rPr>
            </w:pPr>
          </w:p>
          <w:p w14:paraId="4DCF9D17" w14:textId="77777777" w:rsidR="00CE2E7D" w:rsidRPr="008C1718" w:rsidRDefault="00CE2E7D" w:rsidP="00B43AEA">
            <w:pPr>
              <w:rPr>
                <w:rFonts w:ascii="Arial" w:hAnsi="Arial" w:cs="Arial"/>
                <w:sz w:val="24"/>
                <w:szCs w:val="24"/>
              </w:rPr>
            </w:pPr>
            <w:r w:rsidRPr="008C1718">
              <w:rPr>
                <w:rFonts w:ascii="Arial" w:hAnsi="Arial" w:cs="Arial"/>
                <w:sz w:val="24"/>
                <w:szCs w:val="24"/>
              </w:rPr>
              <w:t>6 Sept</w:t>
            </w:r>
          </w:p>
        </w:tc>
      </w:tr>
      <w:tr w:rsidR="00CE2E7D" w:rsidRPr="008C1718" w14:paraId="214B04A2" w14:textId="77777777" w:rsidTr="00C4189C">
        <w:tc>
          <w:tcPr>
            <w:tcW w:w="2659" w:type="dxa"/>
          </w:tcPr>
          <w:p w14:paraId="5DF6A80A" w14:textId="77777777" w:rsidR="00CE2E7D" w:rsidRPr="008C1718" w:rsidRDefault="00CE2E7D" w:rsidP="00B43AEA">
            <w:pPr>
              <w:rPr>
                <w:rFonts w:ascii="Arial" w:hAnsi="Arial" w:cs="Arial"/>
                <w:sz w:val="24"/>
                <w:szCs w:val="24"/>
              </w:rPr>
            </w:pPr>
            <w:r w:rsidRPr="008C1718">
              <w:rPr>
                <w:rFonts w:ascii="Arial" w:hAnsi="Arial" w:cs="Arial"/>
                <w:sz w:val="24"/>
                <w:szCs w:val="24"/>
              </w:rPr>
              <w:t>Introduction to Careers and Employability Services</w:t>
            </w:r>
          </w:p>
        </w:tc>
        <w:tc>
          <w:tcPr>
            <w:tcW w:w="2019" w:type="dxa"/>
          </w:tcPr>
          <w:p w14:paraId="5A997BB2" w14:textId="77777777" w:rsidR="00CE2E7D" w:rsidRPr="008C1718" w:rsidRDefault="00CE2E7D" w:rsidP="00B43AEA">
            <w:pPr>
              <w:rPr>
                <w:rFonts w:ascii="Arial" w:hAnsi="Arial" w:cs="Arial"/>
                <w:sz w:val="24"/>
                <w:szCs w:val="24"/>
              </w:rPr>
            </w:pPr>
            <w:r w:rsidRPr="008C1718">
              <w:rPr>
                <w:rFonts w:ascii="Arial" w:hAnsi="Arial" w:cs="Arial"/>
                <w:sz w:val="24"/>
                <w:szCs w:val="24"/>
              </w:rPr>
              <w:t>Optional (recommended)</w:t>
            </w:r>
          </w:p>
        </w:tc>
        <w:tc>
          <w:tcPr>
            <w:tcW w:w="6521" w:type="dxa"/>
          </w:tcPr>
          <w:p w14:paraId="4D2B435D" w14:textId="77777777" w:rsidR="00CE2E7D" w:rsidRPr="008C1718" w:rsidRDefault="00CE2E7D" w:rsidP="00B43AEA">
            <w:pPr>
              <w:rPr>
                <w:rFonts w:ascii="Arial" w:hAnsi="Arial" w:cs="Arial"/>
                <w:sz w:val="24"/>
                <w:szCs w:val="24"/>
              </w:rPr>
            </w:pPr>
            <w:r w:rsidRPr="008C1718">
              <w:rPr>
                <w:rFonts w:ascii="Arial" w:hAnsi="Arial" w:cs="Arial"/>
                <w:sz w:val="24"/>
                <w:szCs w:val="24"/>
              </w:rPr>
              <w:t>Course Leaders should consider whether they want to include a video to introduce students to the Careers and Employability team.  This could be a video or a live session.  Course Leaders should contact the Careers Connect team.</w:t>
            </w:r>
          </w:p>
        </w:tc>
        <w:tc>
          <w:tcPr>
            <w:tcW w:w="2551" w:type="dxa"/>
          </w:tcPr>
          <w:p w14:paraId="0FC42F9D" w14:textId="77777777" w:rsidR="00CE2E7D" w:rsidRPr="008C1718" w:rsidRDefault="00CE2E7D" w:rsidP="00B43AEA">
            <w:pPr>
              <w:rPr>
                <w:rFonts w:ascii="Arial" w:hAnsi="Arial" w:cs="Arial"/>
                <w:sz w:val="24"/>
                <w:szCs w:val="24"/>
              </w:rPr>
            </w:pPr>
            <w:r w:rsidRPr="008C1718">
              <w:rPr>
                <w:rFonts w:ascii="Arial" w:hAnsi="Arial" w:cs="Arial"/>
                <w:sz w:val="24"/>
                <w:szCs w:val="24"/>
              </w:rPr>
              <w:t>Virtual – included on welcome schedule</w:t>
            </w:r>
          </w:p>
        </w:tc>
        <w:tc>
          <w:tcPr>
            <w:tcW w:w="1559" w:type="dxa"/>
          </w:tcPr>
          <w:p w14:paraId="746351EE" w14:textId="77777777" w:rsidR="00CE2E7D" w:rsidRPr="008C1718" w:rsidRDefault="00CE2E7D" w:rsidP="00B43AEA">
            <w:pPr>
              <w:rPr>
                <w:rFonts w:ascii="Arial" w:hAnsi="Arial" w:cs="Arial"/>
                <w:sz w:val="24"/>
                <w:szCs w:val="24"/>
              </w:rPr>
            </w:pPr>
            <w:r w:rsidRPr="008C1718">
              <w:rPr>
                <w:rFonts w:ascii="Arial" w:hAnsi="Arial" w:cs="Arial"/>
                <w:sz w:val="24"/>
                <w:szCs w:val="24"/>
              </w:rPr>
              <w:t>6 Sept</w:t>
            </w:r>
          </w:p>
        </w:tc>
      </w:tr>
      <w:tr w:rsidR="00CE2E7D" w:rsidRPr="008C1718" w14:paraId="4ACA7D69" w14:textId="77777777" w:rsidTr="00C4189C">
        <w:tc>
          <w:tcPr>
            <w:tcW w:w="2659" w:type="dxa"/>
          </w:tcPr>
          <w:p w14:paraId="55FD875A" w14:textId="77777777" w:rsidR="00CE2E7D" w:rsidRPr="008C1718" w:rsidRDefault="00CE2E7D" w:rsidP="00B43AEA">
            <w:pPr>
              <w:rPr>
                <w:rFonts w:ascii="Arial" w:hAnsi="Arial" w:cs="Arial"/>
                <w:sz w:val="24"/>
                <w:szCs w:val="24"/>
              </w:rPr>
            </w:pPr>
            <w:r w:rsidRPr="008C1718">
              <w:rPr>
                <w:rFonts w:ascii="Arial" w:hAnsi="Arial" w:cs="Arial"/>
                <w:sz w:val="24"/>
                <w:szCs w:val="24"/>
              </w:rPr>
              <w:t>A Course Leader Q&amp;A session or drop-in</w:t>
            </w:r>
          </w:p>
        </w:tc>
        <w:tc>
          <w:tcPr>
            <w:tcW w:w="2019" w:type="dxa"/>
          </w:tcPr>
          <w:p w14:paraId="7A3E72FD" w14:textId="77777777" w:rsidR="00CE2E7D" w:rsidRPr="008C1718" w:rsidRDefault="00CE2E7D" w:rsidP="00B43AEA">
            <w:pPr>
              <w:rPr>
                <w:rFonts w:ascii="Arial" w:hAnsi="Arial" w:cs="Arial"/>
                <w:sz w:val="24"/>
                <w:szCs w:val="24"/>
              </w:rPr>
            </w:pPr>
            <w:r w:rsidRPr="008C1718">
              <w:rPr>
                <w:rFonts w:ascii="Arial" w:hAnsi="Arial" w:cs="Arial"/>
                <w:sz w:val="24"/>
                <w:szCs w:val="24"/>
              </w:rPr>
              <w:t>Optional</w:t>
            </w:r>
          </w:p>
        </w:tc>
        <w:tc>
          <w:tcPr>
            <w:tcW w:w="6521" w:type="dxa"/>
          </w:tcPr>
          <w:p w14:paraId="48CE584F" w14:textId="559D0514" w:rsidR="00CE2E7D" w:rsidRPr="008C1718" w:rsidRDefault="00CE2E7D" w:rsidP="00B43AEA">
            <w:pPr>
              <w:rPr>
                <w:rFonts w:ascii="Arial" w:hAnsi="Arial" w:cs="Arial"/>
                <w:sz w:val="24"/>
                <w:szCs w:val="24"/>
              </w:rPr>
            </w:pPr>
            <w:r w:rsidRPr="008C1718">
              <w:rPr>
                <w:rFonts w:ascii="Arial" w:hAnsi="Arial" w:cs="Arial"/>
                <w:sz w:val="24"/>
                <w:szCs w:val="24"/>
              </w:rPr>
              <w:t>This sess</w:t>
            </w:r>
            <w:r w:rsidR="0081799B" w:rsidRPr="008C1718">
              <w:rPr>
                <w:rFonts w:ascii="Arial" w:hAnsi="Arial" w:cs="Arial"/>
                <w:sz w:val="24"/>
                <w:szCs w:val="24"/>
              </w:rPr>
              <w:t xml:space="preserve">ion can be </w:t>
            </w:r>
            <w:r w:rsidR="00C4189C" w:rsidRPr="008C1718">
              <w:rPr>
                <w:rFonts w:ascii="Arial" w:hAnsi="Arial" w:cs="Arial"/>
                <w:sz w:val="24"/>
                <w:szCs w:val="24"/>
              </w:rPr>
              <w:t>included as</w:t>
            </w:r>
            <w:r w:rsidRPr="008C1718">
              <w:rPr>
                <w:rFonts w:ascii="Arial" w:hAnsi="Arial" w:cs="Arial"/>
                <w:sz w:val="24"/>
                <w:szCs w:val="24"/>
              </w:rPr>
              <w:t xml:space="preserve"> an opportunity</w:t>
            </w:r>
            <w:r w:rsidR="0081799B" w:rsidRPr="008C1718">
              <w:rPr>
                <w:rFonts w:ascii="Arial" w:hAnsi="Arial" w:cs="Arial"/>
                <w:sz w:val="24"/>
                <w:szCs w:val="24"/>
              </w:rPr>
              <w:t xml:space="preserve"> to </w:t>
            </w:r>
            <w:r w:rsidR="00C4189C" w:rsidRPr="008C1718">
              <w:rPr>
                <w:rFonts w:ascii="Arial" w:hAnsi="Arial" w:cs="Arial"/>
                <w:sz w:val="24"/>
                <w:szCs w:val="24"/>
              </w:rPr>
              <w:t>connect and</w:t>
            </w:r>
            <w:r w:rsidRPr="008C1718">
              <w:rPr>
                <w:rFonts w:ascii="Arial" w:hAnsi="Arial" w:cs="Arial"/>
                <w:sz w:val="24"/>
                <w:szCs w:val="24"/>
              </w:rPr>
              <w:t xml:space="preserve"> ask questions. This may be best in a drop-in format.</w:t>
            </w:r>
          </w:p>
        </w:tc>
        <w:tc>
          <w:tcPr>
            <w:tcW w:w="2551" w:type="dxa"/>
          </w:tcPr>
          <w:p w14:paraId="2F1EA70B" w14:textId="77777777" w:rsidR="00CE2E7D" w:rsidRPr="008C1718" w:rsidRDefault="00CE2E7D" w:rsidP="00B43AEA">
            <w:pPr>
              <w:rPr>
                <w:rFonts w:ascii="Arial" w:hAnsi="Arial" w:cs="Arial"/>
                <w:sz w:val="24"/>
                <w:szCs w:val="24"/>
              </w:rPr>
            </w:pPr>
            <w:r w:rsidRPr="008C1718">
              <w:rPr>
                <w:rFonts w:ascii="Arial" w:hAnsi="Arial" w:cs="Arial"/>
                <w:sz w:val="24"/>
                <w:szCs w:val="24"/>
              </w:rPr>
              <w:t>Virtual or F/F</w:t>
            </w:r>
          </w:p>
        </w:tc>
        <w:tc>
          <w:tcPr>
            <w:tcW w:w="1559" w:type="dxa"/>
          </w:tcPr>
          <w:p w14:paraId="45FB0A64" w14:textId="77777777" w:rsidR="00CE2E7D" w:rsidRPr="008C1718" w:rsidRDefault="00CE2E7D" w:rsidP="00B43AEA">
            <w:pPr>
              <w:rPr>
                <w:rFonts w:ascii="Arial" w:hAnsi="Arial" w:cs="Arial"/>
                <w:b/>
                <w:bCs/>
                <w:sz w:val="24"/>
                <w:szCs w:val="24"/>
              </w:rPr>
            </w:pPr>
            <w:r w:rsidRPr="008C1718">
              <w:rPr>
                <w:rFonts w:ascii="Arial" w:hAnsi="Arial" w:cs="Arial"/>
                <w:sz w:val="24"/>
                <w:szCs w:val="24"/>
              </w:rPr>
              <w:t>6 Sept</w:t>
            </w:r>
          </w:p>
        </w:tc>
      </w:tr>
      <w:tr w:rsidR="00CE2E7D" w:rsidRPr="008C1718" w14:paraId="64B10070" w14:textId="77777777" w:rsidTr="00C4189C">
        <w:tc>
          <w:tcPr>
            <w:tcW w:w="2659" w:type="dxa"/>
          </w:tcPr>
          <w:p w14:paraId="553A123D" w14:textId="77777777" w:rsidR="00CE2E7D" w:rsidRPr="008C1718" w:rsidRDefault="00CE2E7D" w:rsidP="00B43AEA">
            <w:pPr>
              <w:rPr>
                <w:rFonts w:ascii="Arial" w:hAnsi="Arial" w:cs="Arial"/>
                <w:sz w:val="24"/>
                <w:szCs w:val="24"/>
              </w:rPr>
            </w:pPr>
            <w:r w:rsidRPr="008C1718">
              <w:rPr>
                <w:rFonts w:ascii="Arial" w:hAnsi="Arial" w:cs="Arial"/>
                <w:sz w:val="24"/>
                <w:szCs w:val="24"/>
              </w:rPr>
              <w:t>Include any essential Course Practical Sessions</w:t>
            </w:r>
          </w:p>
        </w:tc>
        <w:tc>
          <w:tcPr>
            <w:tcW w:w="2019" w:type="dxa"/>
          </w:tcPr>
          <w:p w14:paraId="2FDA99FC" w14:textId="77777777" w:rsidR="00CE2E7D" w:rsidRPr="008C1718" w:rsidRDefault="00CE2E7D" w:rsidP="00B43AEA">
            <w:pPr>
              <w:rPr>
                <w:rFonts w:ascii="Arial" w:hAnsi="Arial" w:cs="Arial"/>
                <w:sz w:val="24"/>
                <w:szCs w:val="24"/>
              </w:rPr>
            </w:pPr>
            <w:r w:rsidRPr="008C1718">
              <w:rPr>
                <w:rFonts w:ascii="Arial" w:hAnsi="Arial" w:cs="Arial"/>
                <w:sz w:val="24"/>
                <w:szCs w:val="24"/>
              </w:rPr>
              <w:t>Optional</w:t>
            </w:r>
          </w:p>
        </w:tc>
        <w:tc>
          <w:tcPr>
            <w:tcW w:w="6521" w:type="dxa"/>
          </w:tcPr>
          <w:p w14:paraId="70521AA2" w14:textId="36CFFBD6" w:rsidR="00CE2E7D" w:rsidRPr="008C1718" w:rsidRDefault="00CE2E7D" w:rsidP="00B43AEA">
            <w:pPr>
              <w:rPr>
                <w:rFonts w:ascii="Arial" w:hAnsi="Arial" w:cs="Arial"/>
                <w:sz w:val="24"/>
                <w:szCs w:val="24"/>
              </w:rPr>
            </w:pPr>
            <w:r w:rsidRPr="008C1718">
              <w:rPr>
                <w:rFonts w:ascii="Arial" w:hAnsi="Arial" w:cs="Arial"/>
                <w:sz w:val="24"/>
                <w:szCs w:val="24"/>
              </w:rPr>
              <w:t xml:space="preserve">Depending on the course discipline this may be an essential element to include in course welcome schedules. It may be appropriate to include face-to-face practical course elements on a schedule </w:t>
            </w:r>
            <w:r w:rsidR="00C4189C" w:rsidRPr="008C1718">
              <w:rPr>
                <w:rFonts w:ascii="Arial" w:hAnsi="Arial" w:cs="Arial"/>
                <w:sz w:val="24"/>
                <w:szCs w:val="24"/>
              </w:rPr>
              <w:t>e.g.,</w:t>
            </w:r>
            <w:r w:rsidRPr="008C1718">
              <w:rPr>
                <w:rFonts w:ascii="Arial" w:hAnsi="Arial" w:cs="Arial"/>
                <w:sz w:val="24"/>
                <w:szCs w:val="24"/>
              </w:rPr>
              <w:t xml:space="preserve"> uniform fittings, health checks, immunisations. </w:t>
            </w:r>
            <w:r w:rsidRPr="008C1718">
              <w:rPr>
                <w:rFonts w:ascii="Arial" w:hAnsi="Arial" w:cs="Arial"/>
                <w:b/>
                <w:bCs/>
                <w:sz w:val="24"/>
                <w:szCs w:val="24"/>
              </w:rPr>
              <w:t>NB: Please ensure you adhere to the appropriate risk assessment for these activities.</w:t>
            </w:r>
          </w:p>
        </w:tc>
        <w:tc>
          <w:tcPr>
            <w:tcW w:w="2551" w:type="dxa"/>
          </w:tcPr>
          <w:p w14:paraId="18D49AA3" w14:textId="77777777" w:rsidR="00CE2E7D" w:rsidRPr="008C1718" w:rsidRDefault="00CE2E7D" w:rsidP="00B43AEA">
            <w:pPr>
              <w:rPr>
                <w:rFonts w:ascii="Arial" w:hAnsi="Arial" w:cs="Arial"/>
                <w:sz w:val="24"/>
                <w:szCs w:val="24"/>
              </w:rPr>
            </w:pPr>
            <w:r w:rsidRPr="008C1718">
              <w:rPr>
                <w:rFonts w:ascii="Arial" w:hAnsi="Arial" w:cs="Arial"/>
                <w:sz w:val="24"/>
                <w:szCs w:val="24"/>
              </w:rPr>
              <w:t>F/F as appropriate</w:t>
            </w:r>
          </w:p>
          <w:p w14:paraId="2F3D1457" w14:textId="77777777" w:rsidR="00CE2E7D" w:rsidRPr="008C1718" w:rsidRDefault="00CE2E7D" w:rsidP="00B43AEA">
            <w:pPr>
              <w:rPr>
                <w:rFonts w:ascii="Arial" w:hAnsi="Arial" w:cs="Arial"/>
                <w:sz w:val="24"/>
                <w:szCs w:val="24"/>
              </w:rPr>
            </w:pPr>
            <w:r w:rsidRPr="008C1718">
              <w:rPr>
                <w:rFonts w:ascii="Arial" w:hAnsi="Arial" w:cs="Arial"/>
                <w:sz w:val="24"/>
                <w:szCs w:val="24"/>
              </w:rPr>
              <w:t>included on welcome schedule</w:t>
            </w:r>
          </w:p>
        </w:tc>
        <w:tc>
          <w:tcPr>
            <w:tcW w:w="1559" w:type="dxa"/>
          </w:tcPr>
          <w:p w14:paraId="55421F20" w14:textId="77777777" w:rsidR="00CE2E7D" w:rsidRPr="008C1718" w:rsidRDefault="00CE2E7D" w:rsidP="00B43AEA">
            <w:pPr>
              <w:rPr>
                <w:rFonts w:ascii="Arial" w:hAnsi="Arial" w:cs="Arial"/>
                <w:sz w:val="24"/>
                <w:szCs w:val="24"/>
              </w:rPr>
            </w:pPr>
            <w:r w:rsidRPr="008C1718">
              <w:rPr>
                <w:rFonts w:ascii="Arial" w:hAnsi="Arial" w:cs="Arial"/>
                <w:sz w:val="24"/>
                <w:szCs w:val="24"/>
              </w:rPr>
              <w:t>6 Sept</w:t>
            </w:r>
          </w:p>
        </w:tc>
      </w:tr>
      <w:tr w:rsidR="00CE2E7D" w:rsidRPr="008C1718" w14:paraId="7DFC3364" w14:textId="77777777" w:rsidTr="00C4189C">
        <w:tc>
          <w:tcPr>
            <w:tcW w:w="2659" w:type="dxa"/>
          </w:tcPr>
          <w:p w14:paraId="58E8F6EE" w14:textId="77777777" w:rsidR="00CE2E7D" w:rsidRPr="008C1718" w:rsidRDefault="00CE2E7D" w:rsidP="00B43AEA">
            <w:pPr>
              <w:rPr>
                <w:rFonts w:ascii="Arial" w:hAnsi="Arial" w:cs="Arial"/>
                <w:sz w:val="24"/>
                <w:szCs w:val="24"/>
              </w:rPr>
            </w:pPr>
            <w:r w:rsidRPr="008C1718">
              <w:rPr>
                <w:rFonts w:ascii="Arial" w:hAnsi="Arial" w:cs="Arial"/>
                <w:sz w:val="24"/>
                <w:szCs w:val="24"/>
              </w:rPr>
              <w:t>Self-evaluation Tools</w:t>
            </w:r>
          </w:p>
        </w:tc>
        <w:tc>
          <w:tcPr>
            <w:tcW w:w="2019" w:type="dxa"/>
          </w:tcPr>
          <w:p w14:paraId="7C55E179" w14:textId="77777777" w:rsidR="00CE2E7D" w:rsidRPr="008C1718" w:rsidRDefault="00CE2E7D" w:rsidP="00B43AEA">
            <w:pPr>
              <w:rPr>
                <w:rFonts w:ascii="Arial" w:hAnsi="Arial" w:cs="Arial"/>
                <w:sz w:val="24"/>
                <w:szCs w:val="24"/>
              </w:rPr>
            </w:pPr>
            <w:r w:rsidRPr="008C1718">
              <w:rPr>
                <w:rFonts w:ascii="Arial" w:hAnsi="Arial" w:cs="Arial"/>
                <w:sz w:val="24"/>
                <w:szCs w:val="24"/>
              </w:rPr>
              <w:t>Optional</w:t>
            </w:r>
          </w:p>
        </w:tc>
        <w:tc>
          <w:tcPr>
            <w:tcW w:w="6521" w:type="dxa"/>
          </w:tcPr>
          <w:p w14:paraId="05B7D712" w14:textId="77777777" w:rsidR="00CE2E7D" w:rsidRPr="008C1718" w:rsidRDefault="00CE2E7D" w:rsidP="00B43AEA">
            <w:pPr>
              <w:rPr>
                <w:rFonts w:ascii="Arial" w:hAnsi="Arial" w:cs="Arial"/>
                <w:sz w:val="24"/>
                <w:szCs w:val="24"/>
              </w:rPr>
            </w:pPr>
            <w:r w:rsidRPr="008C1718">
              <w:rPr>
                <w:rFonts w:ascii="Arial" w:hAnsi="Arial" w:cs="Arial"/>
                <w:sz w:val="24"/>
                <w:szCs w:val="24"/>
              </w:rPr>
              <w:t>To include as appropriate.</w:t>
            </w:r>
          </w:p>
        </w:tc>
        <w:tc>
          <w:tcPr>
            <w:tcW w:w="2551" w:type="dxa"/>
          </w:tcPr>
          <w:p w14:paraId="78C2879B" w14:textId="77777777" w:rsidR="00CE2E7D" w:rsidRPr="008C1718" w:rsidRDefault="00CE2E7D" w:rsidP="00B43AEA">
            <w:pPr>
              <w:rPr>
                <w:rFonts w:ascii="Arial" w:hAnsi="Arial" w:cs="Arial"/>
                <w:sz w:val="24"/>
                <w:szCs w:val="24"/>
              </w:rPr>
            </w:pPr>
            <w:r w:rsidRPr="008C1718">
              <w:rPr>
                <w:rFonts w:ascii="Arial" w:hAnsi="Arial" w:cs="Arial"/>
                <w:sz w:val="24"/>
                <w:szCs w:val="24"/>
              </w:rPr>
              <w:t>Virtual – included on welcome schedule</w:t>
            </w:r>
          </w:p>
        </w:tc>
        <w:tc>
          <w:tcPr>
            <w:tcW w:w="1559" w:type="dxa"/>
          </w:tcPr>
          <w:p w14:paraId="59D93CBE" w14:textId="77777777" w:rsidR="00CE2E7D" w:rsidRPr="008C1718" w:rsidRDefault="00CE2E7D" w:rsidP="00B43AEA">
            <w:pPr>
              <w:rPr>
                <w:rFonts w:ascii="Arial" w:hAnsi="Arial" w:cs="Arial"/>
                <w:sz w:val="24"/>
                <w:szCs w:val="24"/>
              </w:rPr>
            </w:pPr>
            <w:r w:rsidRPr="008C1718">
              <w:rPr>
                <w:rFonts w:ascii="Arial" w:hAnsi="Arial" w:cs="Arial"/>
                <w:sz w:val="24"/>
                <w:szCs w:val="24"/>
              </w:rPr>
              <w:t>6 Sept</w:t>
            </w:r>
          </w:p>
        </w:tc>
      </w:tr>
      <w:tr w:rsidR="00CE2E7D" w:rsidRPr="008C1718" w14:paraId="276BFD78" w14:textId="77777777" w:rsidTr="00C4189C">
        <w:tc>
          <w:tcPr>
            <w:tcW w:w="2659" w:type="dxa"/>
          </w:tcPr>
          <w:p w14:paraId="4F4C7285" w14:textId="77777777" w:rsidR="00CE2E7D" w:rsidRPr="008C1718" w:rsidRDefault="00CE2E7D" w:rsidP="00B43AEA">
            <w:pPr>
              <w:rPr>
                <w:rFonts w:ascii="Arial" w:hAnsi="Arial" w:cs="Arial"/>
                <w:sz w:val="24"/>
                <w:szCs w:val="24"/>
              </w:rPr>
            </w:pPr>
            <w:r w:rsidRPr="008C1718">
              <w:rPr>
                <w:rFonts w:ascii="Arial" w:hAnsi="Arial" w:cs="Arial"/>
                <w:sz w:val="24"/>
                <w:szCs w:val="24"/>
              </w:rPr>
              <w:t>Link to virtual campus tours</w:t>
            </w:r>
          </w:p>
        </w:tc>
        <w:tc>
          <w:tcPr>
            <w:tcW w:w="2019" w:type="dxa"/>
          </w:tcPr>
          <w:p w14:paraId="42D2476F" w14:textId="77777777" w:rsidR="00CE2E7D" w:rsidRPr="008C1718" w:rsidRDefault="00CE2E7D" w:rsidP="00B43AEA">
            <w:pPr>
              <w:rPr>
                <w:rFonts w:ascii="Arial" w:hAnsi="Arial" w:cs="Arial"/>
                <w:sz w:val="24"/>
                <w:szCs w:val="24"/>
              </w:rPr>
            </w:pPr>
            <w:r w:rsidRPr="008C1718">
              <w:rPr>
                <w:rFonts w:ascii="Arial" w:hAnsi="Arial" w:cs="Arial"/>
                <w:sz w:val="24"/>
                <w:szCs w:val="24"/>
              </w:rPr>
              <w:t xml:space="preserve">Optional </w:t>
            </w:r>
          </w:p>
        </w:tc>
        <w:tc>
          <w:tcPr>
            <w:tcW w:w="6521" w:type="dxa"/>
          </w:tcPr>
          <w:p w14:paraId="180B557A" w14:textId="77777777" w:rsidR="00CE2E7D" w:rsidRPr="008C1718" w:rsidRDefault="00CE2E7D" w:rsidP="00B43AEA">
            <w:pPr>
              <w:rPr>
                <w:rFonts w:ascii="Arial" w:hAnsi="Arial" w:cs="Arial"/>
                <w:sz w:val="24"/>
                <w:szCs w:val="24"/>
              </w:rPr>
            </w:pPr>
            <w:r w:rsidRPr="008C1718">
              <w:rPr>
                <w:rFonts w:ascii="Arial" w:hAnsi="Arial" w:cs="Arial"/>
                <w:sz w:val="24"/>
                <w:szCs w:val="24"/>
              </w:rPr>
              <w:t>May support wayfinding – can be shown during a session or added to the welcome schedule</w:t>
            </w:r>
          </w:p>
          <w:p w14:paraId="05DAEF3B" w14:textId="77777777" w:rsidR="00CE2E7D" w:rsidRPr="008C1718" w:rsidRDefault="00A8560B" w:rsidP="00B43AEA">
            <w:pPr>
              <w:rPr>
                <w:rFonts w:ascii="Arial" w:hAnsi="Arial" w:cs="Arial"/>
                <w:sz w:val="24"/>
                <w:szCs w:val="24"/>
              </w:rPr>
            </w:pPr>
            <w:hyperlink r:id="rId23" w:history="1">
              <w:r w:rsidR="00CE2E7D" w:rsidRPr="008C1718">
                <w:rPr>
                  <w:rStyle w:val="Hyperlink"/>
                  <w:rFonts w:ascii="Arial" w:hAnsi="Arial" w:cs="Arial"/>
                  <w:sz w:val="24"/>
                  <w:szCs w:val="24"/>
                </w:rPr>
                <w:t>Collegiate</w:t>
              </w:r>
            </w:hyperlink>
            <w:r w:rsidR="00CE2E7D" w:rsidRPr="008C1718">
              <w:rPr>
                <w:rFonts w:ascii="Arial" w:hAnsi="Arial" w:cs="Arial"/>
                <w:sz w:val="24"/>
                <w:szCs w:val="24"/>
              </w:rPr>
              <w:t xml:space="preserve">, </w:t>
            </w:r>
            <w:hyperlink r:id="rId24" w:history="1">
              <w:r w:rsidR="00CE2E7D" w:rsidRPr="008C1718">
                <w:rPr>
                  <w:rStyle w:val="Hyperlink"/>
                  <w:rFonts w:ascii="Arial" w:hAnsi="Arial" w:cs="Arial"/>
                  <w:sz w:val="24"/>
                  <w:szCs w:val="24"/>
                </w:rPr>
                <w:t>City Campus</w:t>
              </w:r>
            </w:hyperlink>
            <w:r w:rsidR="00CE2E7D" w:rsidRPr="008C1718">
              <w:rPr>
                <w:rFonts w:ascii="Arial" w:hAnsi="Arial" w:cs="Arial"/>
                <w:sz w:val="24"/>
                <w:szCs w:val="24"/>
              </w:rPr>
              <w:t xml:space="preserve">, </w:t>
            </w:r>
            <w:hyperlink r:id="rId25" w:history="1">
              <w:r w:rsidR="00CE2E7D" w:rsidRPr="008C1718">
                <w:rPr>
                  <w:rStyle w:val="Hyperlink"/>
                  <w:rFonts w:ascii="Arial" w:hAnsi="Arial" w:cs="Arial"/>
                  <w:sz w:val="24"/>
                  <w:szCs w:val="24"/>
                </w:rPr>
                <w:t>Both Campus</w:t>
              </w:r>
            </w:hyperlink>
            <w:r w:rsidR="00CE2E7D" w:rsidRPr="008C1718">
              <w:rPr>
                <w:rFonts w:ascii="Arial" w:hAnsi="Arial" w:cs="Arial"/>
                <w:sz w:val="24"/>
                <w:szCs w:val="24"/>
              </w:rPr>
              <w:t xml:space="preserve"> </w:t>
            </w:r>
          </w:p>
        </w:tc>
        <w:tc>
          <w:tcPr>
            <w:tcW w:w="2551" w:type="dxa"/>
          </w:tcPr>
          <w:p w14:paraId="3B186FF8" w14:textId="77777777" w:rsidR="00CE2E7D" w:rsidRPr="008C1718" w:rsidRDefault="00CE2E7D" w:rsidP="00B43AEA">
            <w:pPr>
              <w:rPr>
                <w:rFonts w:ascii="Arial" w:hAnsi="Arial" w:cs="Arial"/>
                <w:sz w:val="24"/>
                <w:szCs w:val="24"/>
              </w:rPr>
            </w:pPr>
            <w:r w:rsidRPr="008C1718">
              <w:rPr>
                <w:rFonts w:ascii="Arial" w:hAnsi="Arial" w:cs="Arial"/>
                <w:sz w:val="24"/>
                <w:szCs w:val="24"/>
              </w:rPr>
              <w:t>Virtual – included on welcome schedule</w:t>
            </w:r>
          </w:p>
        </w:tc>
        <w:tc>
          <w:tcPr>
            <w:tcW w:w="1559" w:type="dxa"/>
          </w:tcPr>
          <w:p w14:paraId="338C4626" w14:textId="77777777" w:rsidR="00CE2E7D" w:rsidRPr="008C1718" w:rsidRDefault="00CE2E7D" w:rsidP="00B43AEA">
            <w:pPr>
              <w:rPr>
                <w:rFonts w:ascii="Arial" w:hAnsi="Arial" w:cs="Arial"/>
                <w:sz w:val="24"/>
                <w:szCs w:val="24"/>
              </w:rPr>
            </w:pPr>
            <w:r w:rsidRPr="008C1718">
              <w:rPr>
                <w:rFonts w:ascii="Arial" w:hAnsi="Arial" w:cs="Arial"/>
                <w:sz w:val="24"/>
                <w:szCs w:val="24"/>
              </w:rPr>
              <w:t>6 Sept</w:t>
            </w:r>
          </w:p>
        </w:tc>
      </w:tr>
      <w:tr w:rsidR="00CE2E7D" w:rsidRPr="008C1718" w14:paraId="62562B20" w14:textId="77777777" w:rsidTr="00C4189C">
        <w:tc>
          <w:tcPr>
            <w:tcW w:w="2659" w:type="dxa"/>
          </w:tcPr>
          <w:p w14:paraId="74E79A04" w14:textId="77777777" w:rsidR="00CE2E7D" w:rsidRPr="008C1718" w:rsidRDefault="00CE2E7D" w:rsidP="00B43AEA">
            <w:pPr>
              <w:rPr>
                <w:rFonts w:ascii="Arial" w:hAnsi="Arial" w:cs="Arial"/>
                <w:sz w:val="24"/>
                <w:szCs w:val="24"/>
              </w:rPr>
            </w:pPr>
            <w:r w:rsidRPr="008C1718">
              <w:rPr>
                <w:rFonts w:ascii="Arial" w:hAnsi="Arial" w:cs="Arial"/>
                <w:sz w:val="24"/>
                <w:szCs w:val="24"/>
              </w:rPr>
              <w:t>Support for online learning</w:t>
            </w:r>
          </w:p>
        </w:tc>
        <w:tc>
          <w:tcPr>
            <w:tcW w:w="2019" w:type="dxa"/>
          </w:tcPr>
          <w:p w14:paraId="740C78D8" w14:textId="2FEB12FE" w:rsidR="00CE2E7D" w:rsidRPr="008C1718" w:rsidRDefault="007B4F98" w:rsidP="007B4F98">
            <w:pPr>
              <w:rPr>
                <w:rFonts w:ascii="Arial" w:hAnsi="Arial" w:cs="Arial"/>
                <w:sz w:val="24"/>
                <w:szCs w:val="24"/>
              </w:rPr>
            </w:pPr>
            <w:r w:rsidRPr="008C1718">
              <w:rPr>
                <w:rFonts w:ascii="Arial" w:hAnsi="Arial" w:cs="Arial"/>
                <w:sz w:val="24"/>
                <w:szCs w:val="24"/>
              </w:rPr>
              <w:t xml:space="preserve">Included in the YHWM module and as </w:t>
            </w:r>
            <w:r w:rsidR="00CE2E7D" w:rsidRPr="008C1718">
              <w:rPr>
                <w:rFonts w:ascii="Arial" w:hAnsi="Arial" w:cs="Arial"/>
                <w:sz w:val="24"/>
                <w:szCs w:val="24"/>
              </w:rPr>
              <w:t>part of the Welcome to your Course script.</w:t>
            </w:r>
          </w:p>
        </w:tc>
        <w:tc>
          <w:tcPr>
            <w:tcW w:w="6521" w:type="dxa"/>
          </w:tcPr>
          <w:p w14:paraId="1D84FE2B" w14:textId="77777777" w:rsidR="00CE2E7D" w:rsidRPr="008C1718" w:rsidRDefault="00CE2E7D" w:rsidP="00B43AEA">
            <w:pPr>
              <w:rPr>
                <w:rFonts w:ascii="Arial" w:hAnsi="Arial" w:cs="Arial"/>
                <w:sz w:val="24"/>
                <w:szCs w:val="24"/>
              </w:rPr>
            </w:pPr>
            <w:r w:rsidRPr="008C1718">
              <w:rPr>
                <w:rFonts w:ascii="Arial" w:hAnsi="Arial" w:cs="Arial"/>
                <w:sz w:val="24"/>
                <w:szCs w:val="24"/>
              </w:rPr>
              <w:t>Overview of student expectations of online learning / netiquette / introduction to how students will learn / check IT kit</w:t>
            </w:r>
          </w:p>
        </w:tc>
        <w:tc>
          <w:tcPr>
            <w:tcW w:w="2551" w:type="dxa"/>
          </w:tcPr>
          <w:p w14:paraId="1217694D" w14:textId="77777777" w:rsidR="00CE2E7D" w:rsidRPr="008C1718" w:rsidRDefault="00CE2E7D" w:rsidP="00B43AEA">
            <w:pPr>
              <w:rPr>
                <w:rFonts w:ascii="Arial" w:hAnsi="Arial" w:cs="Arial"/>
                <w:sz w:val="24"/>
                <w:szCs w:val="24"/>
              </w:rPr>
            </w:pPr>
            <w:r w:rsidRPr="008C1718">
              <w:rPr>
                <w:rFonts w:ascii="Arial" w:hAnsi="Arial" w:cs="Arial"/>
                <w:sz w:val="24"/>
                <w:szCs w:val="24"/>
              </w:rPr>
              <w:t>Virtual</w:t>
            </w:r>
          </w:p>
        </w:tc>
        <w:tc>
          <w:tcPr>
            <w:tcW w:w="1559" w:type="dxa"/>
          </w:tcPr>
          <w:p w14:paraId="272F72DC" w14:textId="77777777" w:rsidR="00CE2E7D" w:rsidRPr="008C1718" w:rsidRDefault="00CE2E7D" w:rsidP="00B43AEA">
            <w:pPr>
              <w:rPr>
                <w:rFonts w:ascii="Arial" w:hAnsi="Arial" w:cs="Arial"/>
                <w:sz w:val="24"/>
                <w:szCs w:val="24"/>
              </w:rPr>
            </w:pPr>
            <w:r w:rsidRPr="008C1718">
              <w:rPr>
                <w:rFonts w:ascii="Arial" w:hAnsi="Arial" w:cs="Arial"/>
                <w:sz w:val="24"/>
                <w:szCs w:val="24"/>
              </w:rPr>
              <w:t>N/A</w:t>
            </w:r>
          </w:p>
        </w:tc>
      </w:tr>
    </w:tbl>
    <w:p w14:paraId="1EC15639" w14:textId="77777777" w:rsidR="00CE2E7D" w:rsidRPr="008C1718" w:rsidRDefault="00CE2E7D" w:rsidP="00CE2E7D">
      <w:pPr>
        <w:pStyle w:val="NoSpacing"/>
        <w:rPr>
          <w:rFonts w:ascii="Arial" w:hAnsi="Arial" w:cs="Arial"/>
          <w:sz w:val="24"/>
          <w:szCs w:val="24"/>
        </w:rPr>
      </w:pPr>
    </w:p>
    <w:sectPr w:rsidR="00CE2E7D" w:rsidRPr="008C1718" w:rsidSect="005D22F3">
      <w:headerReference w:type="default" r:id="rId26"/>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BC82" w14:textId="77777777" w:rsidR="00C4189C" w:rsidRDefault="00C4189C" w:rsidP="00C4189C">
      <w:pPr>
        <w:spacing w:after="0" w:line="240" w:lineRule="auto"/>
      </w:pPr>
      <w:r>
        <w:separator/>
      </w:r>
    </w:p>
  </w:endnote>
  <w:endnote w:type="continuationSeparator" w:id="0">
    <w:p w14:paraId="4A63CD42" w14:textId="77777777" w:rsidR="00C4189C" w:rsidRDefault="00C4189C" w:rsidP="00C4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F528" w14:textId="4671FD36" w:rsidR="00C4189C" w:rsidRPr="00C4189C" w:rsidRDefault="00C4189C">
    <w:pPr>
      <w:pStyle w:val="Footer"/>
      <w:rPr>
        <w:rFonts w:ascii="Arial" w:hAnsi="Arial" w:cs="Arial"/>
        <w:sz w:val="24"/>
        <w:szCs w:val="24"/>
      </w:rPr>
    </w:pPr>
    <w:r w:rsidRPr="00C4189C">
      <w:rPr>
        <w:rFonts w:ascii="Arial" w:hAnsi="Arial" w:cs="Arial"/>
        <w:sz w:val="24"/>
        <w:szCs w:val="24"/>
      </w:rPr>
      <w:t>Hallam Welcome – course leader checklist 2021/22 – final version May 2021</w:t>
    </w:r>
  </w:p>
  <w:p w14:paraId="13969691" w14:textId="77777777" w:rsidR="00C4189C" w:rsidRDefault="00C4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CE3F" w14:textId="77777777" w:rsidR="00C4189C" w:rsidRDefault="00C4189C" w:rsidP="00C4189C">
      <w:pPr>
        <w:spacing w:after="0" w:line="240" w:lineRule="auto"/>
      </w:pPr>
      <w:r>
        <w:separator/>
      </w:r>
    </w:p>
  </w:footnote>
  <w:footnote w:type="continuationSeparator" w:id="0">
    <w:p w14:paraId="24711A2F" w14:textId="77777777" w:rsidR="00C4189C" w:rsidRDefault="00C4189C" w:rsidP="00C41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94195"/>
      <w:docPartObj>
        <w:docPartGallery w:val="Page Numbers (Top of Page)"/>
        <w:docPartUnique/>
      </w:docPartObj>
    </w:sdtPr>
    <w:sdtEndPr>
      <w:rPr>
        <w:noProof/>
      </w:rPr>
    </w:sdtEndPr>
    <w:sdtContent>
      <w:p w14:paraId="08C5B2D1" w14:textId="2B943066" w:rsidR="00C4189C" w:rsidRDefault="00C418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D8B69A" w14:textId="77777777" w:rsidR="00C4189C" w:rsidRDefault="00C41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780"/>
    <w:multiLevelType w:val="hybridMultilevel"/>
    <w:tmpl w:val="D31A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D3C65"/>
    <w:multiLevelType w:val="hybridMultilevel"/>
    <w:tmpl w:val="5D6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B630E"/>
    <w:multiLevelType w:val="multilevel"/>
    <w:tmpl w:val="9F9A4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82742"/>
    <w:multiLevelType w:val="hybridMultilevel"/>
    <w:tmpl w:val="CF464D3A"/>
    <w:lvl w:ilvl="0" w:tplc="392E2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256F9"/>
    <w:multiLevelType w:val="hybridMultilevel"/>
    <w:tmpl w:val="038E9AFE"/>
    <w:lvl w:ilvl="0" w:tplc="1E1ED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00929"/>
    <w:multiLevelType w:val="hybridMultilevel"/>
    <w:tmpl w:val="5D1C7BA4"/>
    <w:lvl w:ilvl="0" w:tplc="DE866F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43"/>
    <w:rsid w:val="0003438B"/>
    <w:rsid w:val="000A0C29"/>
    <w:rsid w:val="000C029B"/>
    <w:rsid w:val="000E12E2"/>
    <w:rsid w:val="001251D1"/>
    <w:rsid w:val="00142654"/>
    <w:rsid w:val="00144440"/>
    <w:rsid w:val="001962F1"/>
    <w:rsid w:val="001A2BDB"/>
    <w:rsid w:val="001D0A0B"/>
    <w:rsid w:val="001E0D75"/>
    <w:rsid w:val="001F3FAA"/>
    <w:rsid w:val="002A48F3"/>
    <w:rsid w:val="002B01CC"/>
    <w:rsid w:val="002B767E"/>
    <w:rsid w:val="003066FB"/>
    <w:rsid w:val="0033559A"/>
    <w:rsid w:val="00391899"/>
    <w:rsid w:val="003B2486"/>
    <w:rsid w:val="003D3237"/>
    <w:rsid w:val="003F3029"/>
    <w:rsid w:val="00433BE3"/>
    <w:rsid w:val="00445E85"/>
    <w:rsid w:val="00462F2A"/>
    <w:rsid w:val="0048052E"/>
    <w:rsid w:val="004940BF"/>
    <w:rsid w:val="004942B4"/>
    <w:rsid w:val="004A15F5"/>
    <w:rsid w:val="004D6A62"/>
    <w:rsid w:val="005027C8"/>
    <w:rsid w:val="0051137C"/>
    <w:rsid w:val="00532AAD"/>
    <w:rsid w:val="00536BE9"/>
    <w:rsid w:val="005460FF"/>
    <w:rsid w:val="00580416"/>
    <w:rsid w:val="005D22F3"/>
    <w:rsid w:val="005D5BAC"/>
    <w:rsid w:val="00626B6C"/>
    <w:rsid w:val="00637E4B"/>
    <w:rsid w:val="006540F7"/>
    <w:rsid w:val="0066014A"/>
    <w:rsid w:val="00670975"/>
    <w:rsid w:val="006A605B"/>
    <w:rsid w:val="006C2089"/>
    <w:rsid w:val="006C7F65"/>
    <w:rsid w:val="00724D4A"/>
    <w:rsid w:val="007325DD"/>
    <w:rsid w:val="00746E75"/>
    <w:rsid w:val="00786B64"/>
    <w:rsid w:val="007A17EE"/>
    <w:rsid w:val="007B4F98"/>
    <w:rsid w:val="007D4335"/>
    <w:rsid w:val="007F04BD"/>
    <w:rsid w:val="008117A1"/>
    <w:rsid w:val="0081799B"/>
    <w:rsid w:val="00836B42"/>
    <w:rsid w:val="008B0B0F"/>
    <w:rsid w:val="008C1718"/>
    <w:rsid w:val="008D0633"/>
    <w:rsid w:val="00954BB7"/>
    <w:rsid w:val="00974543"/>
    <w:rsid w:val="00980247"/>
    <w:rsid w:val="00996BA4"/>
    <w:rsid w:val="009C04C7"/>
    <w:rsid w:val="00A13A18"/>
    <w:rsid w:val="00A36DE4"/>
    <w:rsid w:val="00A41EE8"/>
    <w:rsid w:val="00A80DB4"/>
    <w:rsid w:val="00A8560B"/>
    <w:rsid w:val="00A95ECD"/>
    <w:rsid w:val="00AB5D48"/>
    <w:rsid w:val="00B14EA0"/>
    <w:rsid w:val="00B561F4"/>
    <w:rsid w:val="00B81909"/>
    <w:rsid w:val="00B81CDC"/>
    <w:rsid w:val="00BB3CC9"/>
    <w:rsid w:val="00BD0C50"/>
    <w:rsid w:val="00BE217D"/>
    <w:rsid w:val="00BE6A39"/>
    <w:rsid w:val="00BF56F7"/>
    <w:rsid w:val="00C0479E"/>
    <w:rsid w:val="00C26F7D"/>
    <w:rsid w:val="00C4189C"/>
    <w:rsid w:val="00C42D79"/>
    <w:rsid w:val="00C50941"/>
    <w:rsid w:val="00C657D3"/>
    <w:rsid w:val="00C718A2"/>
    <w:rsid w:val="00C72500"/>
    <w:rsid w:val="00C816D2"/>
    <w:rsid w:val="00C94C92"/>
    <w:rsid w:val="00CB07CA"/>
    <w:rsid w:val="00CB4DA1"/>
    <w:rsid w:val="00CE2E7D"/>
    <w:rsid w:val="00CE4125"/>
    <w:rsid w:val="00CF0DB1"/>
    <w:rsid w:val="00D141B7"/>
    <w:rsid w:val="00D44709"/>
    <w:rsid w:val="00D637DF"/>
    <w:rsid w:val="00D7712F"/>
    <w:rsid w:val="00DA4EDC"/>
    <w:rsid w:val="00DB0A30"/>
    <w:rsid w:val="00E17B07"/>
    <w:rsid w:val="00E60E99"/>
    <w:rsid w:val="00E6556F"/>
    <w:rsid w:val="00E706D7"/>
    <w:rsid w:val="00E87C2E"/>
    <w:rsid w:val="00EC289B"/>
    <w:rsid w:val="00ED4D62"/>
    <w:rsid w:val="00EE1816"/>
    <w:rsid w:val="00F04846"/>
    <w:rsid w:val="00F439CD"/>
    <w:rsid w:val="00F8734A"/>
    <w:rsid w:val="00FB2F95"/>
    <w:rsid w:val="00FF2017"/>
    <w:rsid w:val="00FF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63B6C6CC"/>
  <w15:docId w15:val="{F4996791-EE54-4620-8728-8001D115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1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5D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BDB"/>
    <w:pPr>
      <w:spacing w:after="0" w:line="240" w:lineRule="auto"/>
    </w:pPr>
  </w:style>
  <w:style w:type="paragraph" w:styleId="BalloonText">
    <w:name w:val="Balloon Text"/>
    <w:basedOn w:val="Normal"/>
    <w:link w:val="BalloonTextChar"/>
    <w:uiPriority w:val="99"/>
    <w:semiHidden/>
    <w:unhideWhenUsed/>
    <w:rsid w:val="0053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AD"/>
    <w:rPr>
      <w:rFonts w:ascii="Segoe UI" w:hAnsi="Segoe UI" w:cs="Segoe UI"/>
      <w:sz w:val="18"/>
      <w:szCs w:val="18"/>
    </w:rPr>
  </w:style>
  <w:style w:type="character" w:styleId="Hyperlink">
    <w:name w:val="Hyperlink"/>
    <w:basedOn w:val="DefaultParagraphFont"/>
    <w:uiPriority w:val="99"/>
    <w:unhideWhenUsed/>
    <w:rsid w:val="006C7F65"/>
    <w:rPr>
      <w:color w:val="0563C1" w:themeColor="hyperlink"/>
      <w:u w:val="single"/>
    </w:rPr>
  </w:style>
  <w:style w:type="character" w:customStyle="1" w:styleId="UnresolvedMention1">
    <w:name w:val="Unresolved Mention1"/>
    <w:basedOn w:val="DefaultParagraphFont"/>
    <w:uiPriority w:val="99"/>
    <w:semiHidden/>
    <w:unhideWhenUsed/>
    <w:rsid w:val="006C7F65"/>
    <w:rPr>
      <w:color w:val="605E5C"/>
      <w:shd w:val="clear" w:color="auto" w:fill="E1DFDD"/>
    </w:rPr>
  </w:style>
  <w:style w:type="character" w:styleId="FollowedHyperlink">
    <w:name w:val="FollowedHyperlink"/>
    <w:basedOn w:val="DefaultParagraphFont"/>
    <w:uiPriority w:val="99"/>
    <w:semiHidden/>
    <w:unhideWhenUsed/>
    <w:rsid w:val="00E87C2E"/>
    <w:rPr>
      <w:color w:val="954F72" w:themeColor="followedHyperlink"/>
      <w:u w:val="single"/>
    </w:rPr>
  </w:style>
  <w:style w:type="character" w:customStyle="1" w:styleId="UnresolvedMention2">
    <w:name w:val="Unresolved Mention2"/>
    <w:basedOn w:val="DefaultParagraphFont"/>
    <w:uiPriority w:val="99"/>
    <w:semiHidden/>
    <w:unhideWhenUsed/>
    <w:rsid w:val="00D44709"/>
    <w:rPr>
      <w:color w:val="605E5C"/>
      <w:shd w:val="clear" w:color="auto" w:fill="E1DFDD"/>
    </w:rPr>
  </w:style>
  <w:style w:type="character" w:customStyle="1" w:styleId="UnresolvedMention3">
    <w:name w:val="Unresolved Mention3"/>
    <w:basedOn w:val="DefaultParagraphFont"/>
    <w:uiPriority w:val="99"/>
    <w:semiHidden/>
    <w:unhideWhenUsed/>
    <w:rsid w:val="00E706D7"/>
    <w:rPr>
      <w:color w:val="605E5C"/>
      <w:shd w:val="clear" w:color="auto" w:fill="E1DFDD"/>
    </w:rPr>
  </w:style>
  <w:style w:type="paragraph" w:styleId="ListParagraph">
    <w:name w:val="List Paragraph"/>
    <w:basedOn w:val="Normal"/>
    <w:uiPriority w:val="34"/>
    <w:qFormat/>
    <w:rsid w:val="00EE1816"/>
    <w:pPr>
      <w:ind w:left="720"/>
      <w:contextualSpacing/>
    </w:pPr>
  </w:style>
  <w:style w:type="character" w:customStyle="1" w:styleId="Heading1Char">
    <w:name w:val="Heading 1 Char"/>
    <w:basedOn w:val="DefaultParagraphFont"/>
    <w:link w:val="Heading1"/>
    <w:uiPriority w:val="9"/>
    <w:rsid w:val="008C17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17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5D4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41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89C"/>
  </w:style>
  <w:style w:type="paragraph" w:styleId="Footer">
    <w:name w:val="footer"/>
    <w:basedOn w:val="Normal"/>
    <w:link w:val="FooterChar"/>
    <w:uiPriority w:val="99"/>
    <w:unhideWhenUsed/>
    <w:rsid w:val="00C41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effieldhallam.sharepoint.com/sites/4065?e=1%3A983a598cc6a644ac8add26292fb43517" TargetMode="External"/><Relationship Id="rId18" Type="http://schemas.openxmlformats.org/officeDocument/2006/relationships/hyperlink" Target="https://blogs.shu.ac.uk/welcome_schedules/?doing_wp_cron=1595865207.811261892318725585937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heffieldhallam.sharepoint.com/sites/3005/healthandsafety/HRRRC/SitePages/Risk-Assessment.aspx" TargetMode="External"/><Relationship Id="rId7" Type="http://schemas.openxmlformats.org/officeDocument/2006/relationships/webSettings" Target="webSettings.xml"/><Relationship Id="rId12" Type="http://schemas.openxmlformats.org/officeDocument/2006/relationships/hyperlink" Target="https://rl.talis.com/3/shu/lists/987E3D8C-102E-6ACC-E746-8A6F3DD8509B.html?draft=1&amp;lang=en-US&amp;login=1" TargetMode="External"/><Relationship Id="rId17" Type="http://schemas.openxmlformats.org/officeDocument/2006/relationships/hyperlink" Target="https://sheffieldhallam.sharepoint.com/sites/4065/SitePages/Welcome-Week-and-Beyond.aspx" TargetMode="External"/><Relationship Id="rId25" Type="http://schemas.openxmlformats.org/officeDocument/2006/relationships/hyperlink" Target="https://www.youtube.com/watch?v=lupOwx6ebEU&amp;list=TLPQMjUwNzIwMjC_FkyiLl9aEw&amp;index=2" TargetMode="External"/><Relationship Id="rId2" Type="http://schemas.openxmlformats.org/officeDocument/2006/relationships/customXml" Target="../customXml/item2.xml"/><Relationship Id="rId16" Type="http://schemas.openxmlformats.org/officeDocument/2006/relationships/hyperlink" Target="https://sheffieldhallam.sharepoint.com/sites/4065?e=1%3A983a598cc6a644ac8add26292fb43517" TargetMode="External"/><Relationship Id="rId20" Type="http://schemas.openxmlformats.org/officeDocument/2006/relationships/hyperlink" Target="https://sheffieldhallam.sharepoint.com/sites/4065/SitePages/Hom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shu.ac.uk/staff/subjectcontacts" TargetMode="External"/><Relationship Id="rId24" Type="http://schemas.openxmlformats.org/officeDocument/2006/relationships/hyperlink" Target="https://www.youtube.com/watch?v=lupOwx6ebEU&amp;list=TLPQMjUwNzIwMjC_FkyiLl9aEw&amp;index=2" TargetMode="External"/><Relationship Id="rId5" Type="http://schemas.openxmlformats.org/officeDocument/2006/relationships/styles" Target="styles.xml"/><Relationship Id="rId15" Type="http://schemas.openxmlformats.org/officeDocument/2006/relationships/hyperlink" Target="https://sites.google.com/view/transitionmodel" TargetMode="External"/><Relationship Id="rId23" Type="http://schemas.openxmlformats.org/officeDocument/2006/relationships/hyperlink" Target="https://www.youtube.com/watch?v=pI3ajMI4SU8" TargetMode="External"/><Relationship Id="rId28" Type="http://schemas.openxmlformats.org/officeDocument/2006/relationships/fontTable" Target="fontTable.xml"/><Relationship Id="rId10" Type="http://schemas.openxmlformats.org/officeDocument/2006/relationships/hyperlink" Target="https://shu.rl.talis.com/index.html" TargetMode="External"/><Relationship Id="rId19" Type="http://schemas.openxmlformats.org/officeDocument/2006/relationships/hyperlink" Target="https://www.shu.ac.uk/welc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effieldhallam.sharepoint.com/sites/4065?e=1%3A983a598cc6a644ac8add26292fb43517" TargetMode="External"/><Relationship Id="rId22" Type="http://schemas.openxmlformats.org/officeDocument/2006/relationships/hyperlink" Target="https://sheffieldhallam.sharepoint.com/sites/4065/SitePages/Preparing-for-Pre-arrival.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8ED153053A14BA623E67E72883F32" ma:contentTypeVersion="7" ma:contentTypeDescription="Create a new document." ma:contentTypeScope="" ma:versionID="8dc6537f1f01d694dd1fc8d68443d6af">
  <xsd:schema xmlns:xsd="http://www.w3.org/2001/XMLSchema" xmlns:xs="http://www.w3.org/2001/XMLSchema" xmlns:p="http://schemas.microsoft.com/office/2006/metadata/properties" xmlns:ns3="efd099f5-ee00-43c8-a579-18205d87c316" xmlns:ns4="5ed839c0-e8b5-4b64-b491-d27beae5f2a9" targetNamespace="http://schemas.microsoft.com/office/2006/metadata/properties" ma:root="true" ma:fieldsID="be02a60a0dfe71cb0ef5ad5c3204acb9" ns3:_="" ns4:_="">
    <xsd:import namespace="efd099f5-ee00-43c8-a579-18205d87c316"/>
    <xsd:import namespace="5ed839c0-e8b5-4b64-b491-d27beae5f2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099f5-ee00-43c8-a579-18205d87c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839c0-e8b5-4b64-b491-d27beae5f2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CA96C-3103-44A2-A2C9-44576436DAAE}">
  <ds:schemaRefs>
    <ds:schemaRef ds:uri="http://schemas.microsoft.com/sharepoint/v3/contenttype/forms"/>
  </ds:schemaRefs>
</ds:datastoreItem>
</file>

<file path=customXml/itemProps2.xml><?xml version="1.0" encoding="utf-8"?>
<ds:datastoreItem xmlns:ds="http://schemas.openxmlformats.org/officeDocument/2006/customXml" ds:itemID="{D3D519AD-9AC5-4C4D-A097-29E4C8BD9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897E70-AC42-4156-A7AD-A9F14340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099f5-ee00-43c8-a579-18205d87c316"/>
    <ds:schemaRef ds:uri="5ed839c0-e8b5-4b64-b491-d27beae5f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Sarah</dc:creator>
  <cp:lastModifiedBy>Brownell, Natalie</cp:lastModifiedBy>
  <cp:revision>9</cp:revision>
  <dcterms:created xsi:type="dcterms:W3CDTF">2021-06-03T08:49:00Z</dcterms:created>
  <dcterms:modified xsi:type="dcterms:W3CDTF">2021-06-03T09:04:00Z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0x010100FE18ED153053A14BA623E67E72883F32</vt:lpwstr>
  </property>
</Properties>
</file>