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0" w:rsidRPr="00BE5BA7" w:rsidRDefault="00526080" w:rsidP="00526080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</w:pPr>
      <w:r w:rsidRPr="00BE5BA7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Project management</w:t>
      </w:r>
    </w:p>
    <w:p w:rsidR="00526080" w:rsidRPr="00BE5BA7" w:rsidRDefault="00526080" w:rsidP="00526080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</w:pPr>
      <w:r w:rsidRPr="00BE5BA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Definition</w:t>
      </w:r>
      <w:r w:rsidRPr="00BE5BA7">
        <w:rPr>
          <w:rFonts w:ascii="FSClerkenwell-Italic" w:hAnsi="FSClerkenwell-Italic" w:cs="FSClerkenwell-Italic"/>
          <w:i/>
          <w:iCs/>
          <w:color w:val="000000"/>
          <w:spacing w:val="-3"/>
          <w:sz w:val="28"/>
          <w:szCs w:val="28"/>
          <w:lang w:val="en-GB"/>
        </w:rPr>
        <w:t xml:space="preserve"> </w:t>
      </w:r>
      <w:r w:rsidRPr="00BE5BA7"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  <w:t>– plans and implements a task to a required specification and standard within timeframe, managing resources of time and/or people.</w:t>
      </w:r>
    </w:p>
    <w:p w:rsidR="00526080" w:rsidRDefault="00526080" w:rsidP="00526080">
      <w:pPr>
        <w:rPr>
          <w:rFonts w:ascii="FS Clerkenwell" w:hAnsi="FS Clerkenwell"/>
          <w:i/>
        </w:rPr>
      </w:pPr>
    </w:p>
    <w:p w:rsidR="00526080" w:rsidRPr="00BE5BA7" w:rsidRDefault="00526080" w:rsidP="00526080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  <w:r w:rsidRPr="00BE5BA7"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  <w:t>Positive behaviours and characteristic of an effective project manager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Clarifies task and communicates this to others as required.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Is able to plan and prioritise work of self and others and makes adjustments as necessary.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Asks people for guidance when deciding which tasks are the most important.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Incorporates contingencies into the planning process, foreseeing blocks to progress.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Sources and allocates resources as required.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Budgeting.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Sets objectives and key performance measurements for self and others to ensure plans are followed and results are achieved.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Arranges regular review meetings with appropriate parties. 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Organises time and workload efficiently to get all the work completed.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Plans tasks in advance to meet deadlines.</w:t>
      </w:r>
    </w:p>
    <w:p w:rsidR="00526080" w:rsidRPr="00BE5BA7" w:rsidRDefault="00526080" w:rsidP="00526080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Focuses on agreed priorities, dealing quickly with distractions.</w:t>
      </w:r>
    </w:p>
    <w:p w:rsidR="00526080" w:rsidRDefault="00526080" w:rsidP="00526080">
      <w:pPr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 xml:space="preserve">•   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Sees the impact of their own actions on circumstances and improves effectiveness where possible.</w:t>
      </w:r>
    </w:p>
    <w:p w:rsidR="00526080" w:rsidRDefault="00526080" w:rsidP="00526080">
      <w:pPr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</w:p>
    <w:p w:rsidR="00526080" w:rsidRDefault="00526080" w:rsidP="00526080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BE5BA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526080" w:rsidRPr="00BE5BA7" w:rsidRDefault="00526080" w:rsidP="00526080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526080" w:rsidRDefault="00526080" w:rsidP="00526080">
      <w:pPr>
        <w:rPr>
          <w:rFonts w:ascii="FS Clerkenwell" w:hAnsi="FS Clerkenwell"/>
          <w:i/>
        </w:rPr>
      </w:pPr>
      <w:r>
        <w:rPr>
          <w:rFonts w:ascii="FS Clerkenwell" w:hAnsi="FS Clerkenwell"/>
          <w:i/>
          <w:noProof/>
          <w:lang w:val="en-GB" w:eastAsia="en-GB"/>
        </w:rPr>
        <w:lastRenderedPageBreak/>
        <w:drawing>
          <wp:inline distT="0" distB="0" distL="0" distR="0" wp14:anchorId="7499A319" wp14:editId="4512FAC8">
            <wp:extent cx="6318250" cy="4972050"/>
            <wp:effectExtent l="0" t="0" r="0" b="6350"/>
            <wp:docPr id="4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 t="1880"/>
                    <a:stretch/>
                  </pic:blipFill>
                  <pic:spPr bwMode="auto">
                    <a:xfrm>
                      <a:off x="0" y="0"/>
                      <a:ext cx="6318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526080" w:rsidRDefault="00526080" w:rsidP="00526080">
      <w:bookmarkStart w:id="0" w:name="_GoBack"/>
      <w:bookmarkEnd w:id="0"/>
    </w:p>
    <w:sectPr w:rsidR="00C82B5B" w:rsidRPr="0052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 Clerkenwell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D4606"/>
    <w:rsid w:val="002F5E76"/>
    <w:rsid w:val="00526080"/>
    <w:rsid w:val="006B0623"/>
    <w:rsid w:val="007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2015-10-18T12:34:00Z</dcterms:created>
  <dcterms:modified xsi:type="dcterms:W3CDTF">2015-10-18T12:34:00Z</dcterms:modified>
</cp:coreProperties>
</file>