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BD" w:rsidRDefault="00F25FBD" w:rsidP="00F25FBD">
      <w:pPr>
        <w:pStyle w:val="Heading2"/>
      </w:pPr>
      <w:bookmarkStart w:id="0" w:name="_Toc433553972"/>
      <w:r>
        <w:t>Final meeting a</w:t>
      </w:r>
      <w:r>
        <w:t>genda items</w:t>
      </w:r>
      <w:bookmarkEnd w:id="0"/>
    </w:p>
    <w:p w:rsidR="00F25FBD" w:rsidRDefault="00F25FBD" w:rsidP="00F25FBD"/>
    <w:p w:rsidR="00F25FBD" w:rsidRPr="008E7713" w:rsidRDefault="00F25FBD" w:rsidP="00F25FBD">
      <w:pPr>
        <w:rPr>
          <w:rFonts w:ascii="FS Clerkenwell" w:hAnsi="FS Clerkenwell"/>
        </w:rPr>
      </w:pPr>
      <w:r w:rsidRPr="008E7713">
        <w:rPr>
          <w:rFonts w:ascii="FS Clerkenwell" w:hAnsi="FS Clerkenwell"/>
          <w:sz w:val="28"/>
        </w:rPr>
        <w:t>Review your progress</w:t>
      </w:r>
    </w:p>
    <w:p w:rsidR="00F25FBD" w:rsidRPr="00F25FBD" w:rsidRDefault="00F25FBD" w:rsidP="00F25FBD">
      <w:pPr>
        <w:rPr>
          <w:rFonts w:ascii="Arial" w:hAnsi="Arial" w:cs="Arial"/>
          <w:sz w:val="22"/>
        </w:rPr>
      </w:pPr>
      <w:r w:rsidRPr="00F25FBD">
        <w:rPr>
          <w:rFonts w:ascii="Arial" w:hAnsi="Arial" w:cs="Arial"/>
          <w:sz w:val="22"/>
        </w:rPr>
        <w:t>Refer back to the objectives you set and negotiated with your mentor.</w:t>
      </w:r>
    </w:p>
    <w:p w:rsidR="00F25FBD" w:rsidRPr="00F25FBD" w:rsidRDefault="00F25FBD" w:rsidP="00F25FBD">
      <w:pPr>
        <w:pStyle w:val="ListParagraph"/>
        <w:numPr>
          <w:ilvl w:val="0"/>
          <w:numId w:val="1"/>
        </w:numPr>
        <w:rPr>
          <w:sz w:val="22"/>
        </w:rPr>
      </w:pPr>
      <w:r w:rsidRPr="00F25FBD">
        <w:rPr>
          <w:sz w:val="22"/>
        </w:rPr>
        <w:t>Review the objectives you have achieved.</w:t>
      </w:r>
    </w:p>
    <w:p w:rsidR="00F25FBD" w:rsidRPr="00F25FBD" w:rsidRDefault="00F25FBD" w:rsidP="00F25FBD">
      <w:pPr>
        <w:pStyle w:val="ListParagraph"/>
        <w:numPr>
          <w:ilvl w:val="0"/>
          <w:numId w:val="1"/>
        </w:numPr>
        <w:rPr>
          <w:sz w:val="22"/>
        </w:rPr>
      </w:pPr>
      <w:r w:rsidRPr="00F25FBD">
        <w:rPr>
          <w:sz w:val="22"/>
        </w:rPr>
        <w:t>Review the extent to which you now feel confident/aware/experienced in these areas.</w:t>
      </w:r>
    </w:p>
    <w:p w:rsidR="00F25FBD" w:rsidRDefault="00F25FBD" w:rsidP="00F25FBD"/>
    <w:p w:rsidR="00F25FBD" w:rsidRPr="008E7713" w:rsidRDefault="00F25FBD" w:rsidP="00F25FBD">
      <w:pPr>
        <w:rPr>
          <w:rFonts w:ascii="FS Clerkenwell" w:hAnsi="FS Clerkenwell"/>
        </w:rPr>
      </w:pPr>
      <w:r w:rsidRPr="008E7713">
        <w:rPr>
          <w:rFonts w:ascii="FS Clerkenwell" w:hAnsi="FS Clerkenwell"/>
          <w:sz w:val="28"/>
        </w:rPr>
        <w:t>Discuss follow-on actions</w:t>
      </w:r>
    </w:p>
    <w:p w:rsidR="00F25FBD" w:rsidRPr="00F25FBD" w:rsidRDefault="00F25FBD" w:rsidP="00F25FBD">
      <w:pPr>
        <w:rPr>
          <w:rFonts w:ascii="Arial" w:hAnsi="Arial" w:cs="Arial"/>
          <w:sz w:val="22"/>
        </w:rPr>
      </w:pPr>
      <w:r w:rsidRPr="00F25FBD">
        <w:rPr>
          <w:rFonts w:ascii="Arial" w:hAnsi="Arial" w:cs="Arial"/>
          <w:sz w:val="22"/>
        </w:rPr>
        <w:t xml:space="preserve">What objectives from your list are still to be addressed? This last meeting could be an opportunity to fill in the gaps and identify the steps you may need to take to continue achieving your goals on any outstanding issues. </w:t>
      </w:r>
    </w:p>
    <w:p w:rsidR="00F25FBD" w:rsidRPr="00F25FBD" w:rsidRDefault="00F25FBD" w:rsidP="00F25FBD">
      <w:pPr>
        <w:rPr>
          <w:rFonts w:ascii="Arial" w:hAnsi="Arial" w:cs="Arial"/>
          <w:sz w:val="22"/>
        </w:rPr>
      </w:pPr>
    </w:p>
    <w:p w:rsidR="00F25FBD" w:rsidRPr="00F25FBD" w:rsidRDefault="00F25FBD" w:rsidP="00F25FBD">
      <w:pPr>
        <w:rPr>
          <w:rFonts w:ascii="Arial" w:hAnsi="Arial" w:cs="Arial"/>
          <w:sz w:val="22"/>
        </w:rPr>
      </w:pPr>
      <w:r w:rsidRPr="00F25FBD">
        <w:rPr>
          <w:rFonts w:ascii="Arial" w:hAnsi="Arial" w:cs="Arial"/>
          <w:sz w:val="22"/>
        </w:rPr>
        <w:t>You might want to identify:</w:t>
      </w:r>
    </w:p>
    <w:p w:rsidR="00F25FBD" w:rsidRPr="00F25FBD" w:rsidRDefault="00F25FBD" w:rsidP="00F25FBD">
      <w:pPr>
        <w:pStyle w:val="ListParagraph"/>
        <w:numPr>
          <w:ilvl w:val="0"/>
          <w:numId w:val="2"/>
        </w:numPr>
        <w:rPr>
          <w:sz w:val="22"/>
        </w:rPr>
      </w:pPr>
      <w:r w:rsidRPr="00F25FBD">
        <w:rPr>
          <w:sz w:val="22"/>
        </w:rPr>
        <w:t>what you can do now to meet these objectives</w:t>
      </w:r>
    </w:p>
    <w:p w:rsidR="00F25FBD" w:rsidRPr="00F25FBD" w:rsidRDefault="00F25FBD" w:rsidP="00F25FBD">
      <w:pPr>
        <w:pStyle w:val="ListParagraph"/>
        <w:numPr>
          <w:ilvl w:val="0"/>
          <w:numId w:val="2"/>
        </w:numPr>
        <w:rPr>
          <w:sz w:val="22"/>
        </w:rPr>
      </w:pPr>
      <w:r w:rsidRPr="00F25FBD">
        <w:rPr>
          <w:sz w:val="22"/>
        </w:rPr>
        <w:t>who else you may need to speak to</w:t>
      </w:r>
    </w:p>
    <w:p w:rsidR="00F25FBD" w:rsidRDefault="00F25FBD" w:rsidP="00F25FBD"/>
    <w:p w:rsidR="00F25FBD" w:rsidRPr="007D53AA" w:rsidRDefault="00F25FBD" w:rsidP="00F25FBD">
      <w:pPr>
        <w:rPr>
          <w:rFonts w:ascii="FS Clerkenwell" w:hAnsi="FS Clerkenwell"/>
        </w:rPr>
      </w:pPr>
      <w:r w:rsidRPr="007D53AA">
        <w:rPr>
          <w:rFonts w:ascii="FS Clerkenwell" w:hAnsi="FS Clerkenwell"/>
          <w:sz w:val="28"/>
        </w:rPr>
        <w:t>Review your professional conduct</w:t>
      </w:r>
    </w:p>
    <w:p w:rsidR="00F25FBD" w:rsidRPr="00F25FBD" w:rsidRDefault="00F25FBD" w:rsidP="00F25FBD">
      <w:pPr>
        <w:rPr>
          <w:rFonts w:ascii="Arial" w:hAnsi="Arial" w:cs="Arial"/>
          <w:sz w:val="22"/>
        </w:rPr>
      </w:pPr>
      <w:r w:rsidRPr="00F25FBD">
        <w:rPr>
          <w:rFonts w:ascii="Arial" w:hAnsi="Arial" w:cs="Arial"/>
          <w:sz w:val="22"/>
        </w:rPr>
        <w:t>As a graduate within the workplace, you may be responsible for addressing your own personal and professional development needs. The mentoring scheme has been designed with this in mind. Hopefully you’ll have taken the lead in identifying your personal objectives, arranging meetings, setting agendas, negotiating goals and targets for meetings, and following through on your own actions.</w:t>
      </w:r>
    </w:p>
    <w:p w:rsidR="00F25FBD" w:rsidRPr="00F25FBD" w:rsidRDefault="00F25FBD" w:rsidP="00F25FBD">
      <w:pPr>
        <w:rPr>
          <w:rFonts w:ascii="Arial" w:hAnsi="Arial" w:cs="Arial"/>
          <w:sz w:val="22"/>
        </w:rPr>
      </w:pPr>
    </w:p>
    <w:p w:rsidR="00F25FBD" w:rsidRPr="00F25FBD" w:rsidRDefault="00F25FBD" w:rsidP="00F25FBD">
      <w:pPr>
        <w:rPr>
          <w:rFonts w:ascii="Arial" w:hAnsi="Arial" w:cs="Arial"/>
          <w:sz w:val="22"/>
        </w:rPr>
      </w:pPr>
      <w:r w:rsidRPr="00F25FBD">
        <w:rPr>
          <w:rFonts w:ascii="Arial" w:hAnsi="Arial" w:cs="Arial"/>
          <w:sz w:val="22"/>
        </w:rPr>
        <w:t>You may want to use your last meeting to review how you have worked together. For example, you could review:</w:t>
      </w:r>
    </w:p>
    <w:p w:rsidR="00F25FBD" w:rsidRPr="00F25FBD" w:rsidRDefault="00F25FBD" w:rsidP="00F25FBD">
      <w:pPr>
        <w:pStyle w:val="ListParagraph"/>
        <w:numPr>
          <w:ilvl w:val="0"/>
          <w:numId w:val="3"/>
        </w:numPr>
        <w:rPr>
          <w:sz w:val="22"/>
        </w:rPr>
      </w:pPr>
      <w:r w:rsidRPr="00F25FBD">
        <w:rPr>
          <w:sz w:val="22"/>
        </w:rPr>
        <w:t>the extent to which you took responsibility for managing the partnership</w:t>
      </w:r>
    </w:p>
    <w:p w:rsidR="00F25FBD" w:rsidRPr="00F25FBD" w:rsidRDefault="00F25FBD" w:rsidP="00F25FBD">
      <w:pPr>
        <w:pStyle w:val="ListParagraph"/>
        <w:numPr>
          <w:ilvl w:val="0"/>
          <w:numId w:val="3"/>
        </w:numPr>
        <w:rPr>
          <w:sz w:val="22"/>
        </w:rPr>
      </w:pPr>
      <w:r w:rsidRPr="00F25FBD">
        <w:rPr>
          <w:sz w:val="22"/>
        </w:rPr>
        <w:t>how you would rate yourself in terms of your professional conduct</w:t>
      </w:r>
    </w:p>
    <w:p w:rsidR="00F25FBD" w:rsidRDefault="00F25FBD" w:rsidP="00F25FBD">
      <w:pPr>
        <w:pStyle w:val="ListParagraph"/>
        <w:numPr>
          <w:ilvl w:val="0"/>
          <w:numId w:val="3"/>
        </w:numPr>
      </w:pPr>
      <w:r w:rsidRPr="00F25FBD">
        <w:rPr>
          <w:sz w:val="22"/>
        </w:rPr>
        <w:t>how you could continue to improve and develop your professionalism</w:t>
      </w:r>
    </w:p>
    <w:p w:rsidR="00F25FBD" w:rsidRDefault="00F25FBD" w:rsidP="00F25FBD"/>
    <w:p w:rsidR="00F25FBD" w:rsidRPr="00711B2F" w:rsidRDefault="00F25FBD" w:rsidP="00F25FBD">
      <w:pPr>
        <w:rPr>
          <w:rFonts w:ascii="FS Clerkenwell" w:hAnsi="FS Clerkenwell"/>
        </w:rPr>
      </w:pPr>
      <w:r w:rsidRPr="00711B2F">
        <w:rPr>
          <w:rFonts w:ascii="FS Clerkenwell" w:hAnsi="FS Clerkenwell"/>
          <w:sz w:val="28"/>
        </w:rPr>
        <w:t>Celebrate!</w:t>
      </w:r>
    </w:p>
    <w:p w:rsidR="00F25FBD" w:rsidRPr="00F25FBD" w:rsidRDefault="00F25FBD" w:rsidP="00F25FBD">
      <w:pPr>
        <w:rPr>
          <w:rFonts w:ascii="Arial" w:hAnsi="Arial" w:cs="Arial"/>
          <w:sz w:val="22"/>
        </w:rPr>
      </w:pPr>
      <w:r w:rsidRPr="00F25FBD">
        <w:rPr>
          <w:rFonts w:ascii="Arial" w:hAnsi="Arial" w:cs="Arial"/>
          <w:sz w:val="22"/>
        </w:rPr>
        <w:t>There will be a Mentoring Scheme celebration/evaluation event that we hope you and your mentor can attend. Have you:</w:t>
      </w:r>
    </w:p>
    <w:p w:rsidR="00F25FBD" w:rsidRPr="00F25FBD" w:rsidRDefault="00F25FBD" w:rsidP="00F25FBD">
      <w:pPr>
        <w:pStyle w:val="ListParagraph"/>
        <w:numPr>
          <w:ilvl w:val="0"/>
          <w:numId w:val="4"/>
        </w:numPr>
        <w:rPr>
          <w:sz w:val="22"/>
        </w:rPr>
      </w:pPr>
      <w:proofErr w:type="gramStart"/>
      <w:r w:rsidRPr="00F25FBD">
        <w:rPr>
          <w:sz w:val="22"/>
        </w:rPr>
        <w:t>both</w:t>
      </w:r>
      <w:proofErr w:type="gramEnd"/>
      <w:r w:rsidRPr="00F25FBD">
        <w:rPr>
          <w:sz w:val="22"/>
        </w:rPr>
        <w:t xml:space="preserve"> got the date in your diaries?</w:t>
      </w:r>
    </w:p>
    <w:p w:rsidR="00F25FBD" w:rsidRDefault="00F25FBD" w:rsidP="00F25FBD">
      <w:pPr>
        <w:pStyle w:val="ListParagraph"/>
        <w:numPr>
          <w:ilvl w:val="0"/>
          <w:numId w:val="4"/>
        </w:numPr>
      </w:pPr>
      <w:proofErr w:type="gramStart"/>
      <w:r w:rsidRPr="00F25FBD">
        <w:rPr>
          <w:sz w:val="22"/>
        </w:rPr>
        <w:t>sent</w:t>
      </w:r>
      <w:proofErr w:type="gramEnd"/>
      <w:r w:rsidRPr="00F25FBD">
        <w:rPr>
          <w:sz w:val="22"/>
        </w:rPr>
        <w:t xml:space="preserve"> your RSVP to register your attendance at the event?</w:t>
      </w:r>
    </w:p>
    <w:p w:rsidR="00F25FBD" w:rsidRDefault="00F25FBD" w:rsidP="00F25FBD"/>
    <w:p w:rsidR="00F25FBD" w:rsidRPr="00711B2F" w:rsidRDefault="00F25FBD" w:rsidP="00F25FBD">
      <w:pPr>
        <w:rPr>
          <w:rFonts w:ascii="FS Clerkenwell" w:hAnsi="FS Clerkenwell"/>
        </w:rPr>
      </w:pPr>
      <w:r w:rsidRPr="00711B2F">
        <w:rPr>
          <w:rFonts w:ascii="FS Clerkenwell" w:hAnsi="FS Clerkenwell"/>
          <w:sz w:val="28"/>
        </w:rPr>
        <w:t>Say thank you and draw things to a close</w:t>
      </w:r>
    </w:p>
    <w:p w:rsidR="00F25FBD" w:rsidRPr="00F25FBD" w:rsidRDefault="00F25FBD" w:rsidP="00F25FBD">
      <w:pPr>
        <w:rPr>
          <w:rFonts w:ascii="Arial" w:hAnsi="Arial" w:cs="Arial"/>
          <w:sz w:val="22"/>
        </w:rPr>
      </w:pPr>
      <w:r w:rsidRPr="00F25FBD">
        <w:rPr>
          <w:rFonts w:ascii="Arial" w:hAnsi="Arial" w:cs="Arial"/>
          <w:sz w:val="22"/>
        </w:rPr>
        <w:t xml:space="preserve">Think about how you want to handle the end of your mentoring partnership. Do you want </w:t>
      </w:r>
      <w:proofErr w:type="gramStart"/>
      <w:r w:rsidRPr="00F25FBD">
        <w:rPr>
          <w:rFonts w:ascii="Arial" w:hAnsi="Arial" w:cs="Arial"/>
          <w:sz w:val="22"/>
        </w:rPr>
        <w:t>to:</w:t>
      </w:r>
      <w:proofErr w:type="gramEnd"/>
    </w:p>
    <w:p w:rsidR="00F25FBD" w:rsidRPr="00F25FBD" w:rsidRDefault="00F25FBD" w:rsidP="00F25FBD">
      <w:pPr>
        <w:pStyle w:val="ListParagraph"/>
        <w:numPr>
          <w:ilvl w:val="0"/>
          <w:numId w:val="5"/>
        </w:numPr>
        <w:rPr>
          <w:sz w:val="22"/>
        </w:rPr>
      </w:pPr>
      <w:proofErr w:type="gramStart"/>
      <w:r w:rsidRPr="00F25FBD">
        <w:rPr>
          <w:sz w:val="22"/>
        </w:rPr>
        <w:t>thank</w:t>
      </w:r>
      <w:proofErr w:type="gramEnd"/>
      <w:r w:rsidRPr="00F25FBD">
        <w:rPr>
          <w:sz w:val="22"/>
        </w:rPr>
        <w:t xml:space="preserve"> your mentor? Even if you haven’t achieved all of your goals, show your appreciation for the time and help your mentor has volunteered.</w:t>
      </w:r>
    </w:p>
    <w:p w:rsidR="00F25FBD" w:rsidRPr="00F25FBD" w:rsidRDefault="00F25FBD" w:rsidP="00F25FBD">
      <w:pPr>
        <w:pStyle w:val="ListParagraph"/>
        <w:numPr>
          <w:ilvl w:val="0"/>
          <w:numId w:val="5"/>
        </w:numPr>
        <w:rPr>
          <w:sz w:val="22"/>
        </w:rPr>
      </w:pPr>
      <w:proofErr w:type="gramStart"/>
      <w:r w:rsidRPr="00F25FBD">
        <w:rPr>
          <w:sz w:val="22"/>
        </w:rPr>
        <w:t>asked</w:t>
      </w:r>
      <w:proofErr w:type="gramEnd"/>
      <w:r w:rsidRPr="00F25FBD">
        <w:rPr>
          <w:sz w:val="22"/>
        </w:rPr>
        <w:t xml:space="preserve"> if they would act as a reference?</w:t>
      </w:r>
      <w:r w:rsidRPr="00F25FBD">
        <w:rPr>
          <w:sz w:val="22"/>
        </w:rPr>
        <w:br w:type="textWrapping" w:clear="all"/>
      </w:r>
    </w:p>
    <w:p w:rsidR="00581D58" w:rsidRPr="00F25FBD" w:rsidRDefault="00F25FBD" w:rsidP="00F25FBD">
      <w:pPr>
        <w:rPr>
          <w:rFonts w:ascii="Arial" w:hAnsi="Arial" w:cs="Arial"/>
          <w:i/>
          <w:iCs/>
          <w:color w:val="63002E"/>
          <w:spacing w:val="-14"/>
          <w:sz w:val="56"/>
          <w:szCs w:val="70"/>
          <w:lang w:val="en-GB"/>
        </w:rPr>
      </w:pPr>
      <w:r w:rsidRPr="00F25FBD">
        <w:rPr>
          <w:rFonts w:ascii="Arial" w:hAnsi="Arial" w:cs="Arial"/>
          <w:sz w:val="22"/>
        </w:rPr>
        <w:t>If your mentor offers to keep in touch with you on an informal basis after the scheme, don’t forget to exchange contact details or make a connection on LinkedIn.</w:t>
      </w:r>
    </w:p>
    <w:p w:rsidR="00581D58" w:rsidRDefault="00581D58" w:rsidP="00581D58">
      <w:pPr>
        <w:rPr>
          <w:lang w:val="en-GB"/>
        </w:rPr>
      </w:pPr>
    </w:p>
    <w:p w:rsidR="00F25FBD" w:rsidRDefault="00F25FBD">
      <w:pPr>
        <w:spacing w:after="160" w:line="259" w:lineRule="auto"/>
        <w:rPr>
          <w:lang w:val="en-GB"/>
        </w:rPr>
      </w:pPr>
      <w:r>
        <w:rPr>
          <w:lang w:val="en-GB"/>
        </w:rPr>
        <w:br w:type="page"/>
      </w:r>
    </w:p>
    <w:p w:rsidR="00581D58" w:rsidRPr="00F25FBD" w:rsidRDefault="00581D58" w:rsidP="00581D58">
      <w:pPr>
        <w:rPr>
          <w:rFonts w:ascii="Arial" w:hAnsi="Arial" w:cs="Arial"/>
          <w:lang w:val="en-GB"/>
        </w:rPr>
      </w:pPr>
      <w:r w:rsidRPr="00F25FBD">
        <w:rPr>
          <w:rFonts w:ascii="Arial" w:hAnsi="Arial" w:cs="Arial"/>
          <w:lang w:val="en-GB"/>
        </w:rPr>
        <w:lastRenderedPageBreak/>
        <w:t>Date and time:</w:t>
      </w:r>
    </w:p>
    <w:p w:rsidR="00581D58" w:rsidRPr="00F25FBD" w:rsidRDefault="00581D58" w:rsidP="00581D58">
      <w:pPr>
        <w:rPr>
          <w:rFonts w:ascii="Arial" w:hAnsi="Arial" w:cs="Arial"/>
          <w:lang w:val="en-GB"/>
        </w:rPr>
      </w:pPr>
      <w:r w:rsidRPr="00F25FBD">
        <w:rPr>
          <w:rFonts w:ascii="Arial" w:hAnsi="Arial" w:cs="Arial"/>
          <w:lang w:val="en-GB"/>
        </w:rPr>
        <w:t>Place:</w:t>
      </w:r>
    </w:p>
    <w:p w:rsidR="00581D58" w:rsidRPr="00F25FBD" w:rsidRDefault="00581D58" w:rsidP="00581D58">
      <w:pPr>
        <w:rPr>
          <w:rFonts w:ascii="Arial" w:hAnsi="Arial" w:cs="Arial"/>
          <w:lang w:val="en-GB"/>
        </w:rPr>
      </w:pPr>
    </w:p>
    <w:p w:rsidR="00F25FBD" w:rsidRDefault="00581D58" w:rsidP="00581D58">
      <w:pPr>
        <w:rPr>
          <w:lang w:val="en-GB"/>
        </w:rPr>
      </w:pPr>
      <w:r w:rsidRPr="00F25FBD">
        <w:rPr>
          <w:rFonts w:ascii="Arial" w:hAnsi="Arial" w:cs="Arial"/>
          <w:lang w:val="en-GB"/>
        </w:rPr>
        <w:t>Action points from last meeting – achieved?</w:t>
      </w:r>
      <w:r>
        <w:rPr>
          <w:lang w:val="en-GB"/>
        </w:rPr>
        <w:t xml:space="preserve"> </w:t>
      </w:r>
    </w:p>
    <w:p w:rsidR="00F25FBD" w:rsidRDefault="00F25FBD" w:rsidP="00581D58">
      <w:pPr>
        <w:rPr>
          <w:lang w:val="en-GB"/>
        </w:rPr>
      </w:pPr>
    </w:p>
    <w:p w:rsidR="00581D58" w:rsidRDefault="00581D58" w:rsidP="00581D58">
      <w:pPr>
        <w:rPr>
          <w:lang w:val="en-GB"/>
        </w:rPr>
      </w:pPr>
      <w:r w:rsidRPr="00001520">
        <w:rPr>
          <w:noProof/>
          <w:lang w:val="en-GB" w:eastAsia="en-GB"/>
        </w:rPr>
        <mc:AlternateContent>
          <mc:Choice Requires="wps">
            <w:drawing>
              <wp:inline distT="0" distB="0" distL="0" distR="0" wp14:anchorId="26F8BE42" wp14:editId="2FA7A373">
                <wp:extent cx="5757062" cy="921715"/>
                <wp:effectExtent l="0" t="0" r="15240"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062" cy="921715"/>
                        </a:xfrm>
                        <a:prstGeom prst="rect">
                          <a:avLst/>
                        </a:prstGeom>
                        <a:solidFill>
                          <a:srgbClr val="FFFFFF"/>
                        </a:solidFill>
                        <a:ln w="9525">
                          <a:solidFill>
                            <a:srgbClr val="000000"/>
                          </a:solidFill>
                          <a:miter lim="800000"/>
                          <a:headEnd/>
                          <a:tailEnd/>
                        </a:ln>
                      </wps:spPr>
                      <wps:txbx>
                        <w:txbxContent>
                          <w:p w:rsidR="00581D58" w:rsidRDefault="00581D58" w:rsidP="00581D58"/>
                        </w:txbxContent>
                      </wps:txbx>
                      <wps:bodyPr rot="0" vert="horz" wrap="square" lIns="91440" tIns="45720" rIns="91440" bIns="45720" anchor="t" anchorCtr="0">
                        <a:noAutofit/>
                      </wps:bodyPr>
                    </wps:wsp>
                  </a:graphicData>
                </a:graphic>
              </wp:inline>
            </w:drawing>
          </mc:Choice>
          <mc:Fallback>
            <w:pict>
              <v:shapetype w14:anchorId="26F8BE42" id="_x0000_t202" coordsize="21600,21600" o:spt="202" path="m,l,21600r21600,l21600,xe">
                <v:stroke joinstyle="miter"/>
                <v:path gradientshapeok="t" o:connecttype="rect"/>
              </v:shapetype>
              <v:shape id="Text Box 2" o:spid="_x0000_s1026" type="#_x0000_t202" style="width:453.3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">
                <v:textbox>
                  <w:txbxContent>
                    <w:p w:rsidR="00581D58" w:rsidRDefault="00581D58" w:rsidP="00581D58"/>
                  </w:txbxContent>
                </v:textbox>
                <w10:anchorlock/>
              </v:shape>
            </w:pict>
          </mc:Fallback>
        </mc:AlternateContent>
      </w:r>
    </w:p>
    <w:p w:rsidR="00581D58" w:rsidRDefault="00581D58" w:rsidP="00581D58">
      <w:pPr>
        <w:rPr>
          <w:lang w:val="en-GB"/>
        </w:rPr>
      </w:pPr>
    </w:p>
    <w:p w:rsidR="00581D58" w:rsidRDefault="00581D58" w:rsidP="00581D58">
      <w:pPr>
        <w:rPr>
          <w:rFonts w:ascii="Arial" w:hAnsi="Arial" w:cs="Arial"/>
          <w:lang w:val="en-GB"/>
        </w:rPr>
      </w:pPr>
      <w:r w:rsidRPr="00F25FBD">
        <w:rPr>
          <w:rFonts w:ascii="Arial" w:hAnsi="Arial" w:cs="Arial"/>
          <w:lang w:val="en-GB"/>
        </w:rPr>
        <w:t>Aims and objectives for this meeting</w:t>
      </w:r>
    </w:p>
    <w:p w:rsidR="00F25FBD" w:rsidRPr="00F25FBD" w:rsidRDefault="00F25FBD" w:rsidP="00581D58">
      <w:pPr>
        <w:rPr>
          <w:rFonts w:ascii="Arial" w:hAnsi="Arial" w:cs="Arial"/>
          <w:lang w:val="en-GB"/>
        </w:rPr>
      </w:pPr>
    </w:p>
    <w:p w:rsidR="00581D58" w:rsidRDefault="00581D58" w:rsidP="00581D58">
      <w:pPr>
        <w:rPr>
          <w:lang w:val="en-GB"/>
        </w:rPr>
      </w:pPr>
      <w:r w:rsidRPr="00001520">
        <w:rPr>
          <w:noProof/>
          <w:lang w:val="en-GB" w:eastAsia="en-GB"/>
        </w:rPr>
        <mc:AlternateContent>
          <mc:Choice Requires="wps">
            <w:drawing>
              <wp:inline distT="0" distB="0" distL="0" distR="0" wp14:anchorId="4D363277" wp14:editId="333AE835">
                <wp:extent cx="5756910" cy="929031"/>
                <wp:effectExtent l="0" t="0" r="15240" b="234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29031"/>
                        </a:xfrm>
                        <a:prstGeom prst="rect">
                          <a:avLst/>
                        </a:prstGeom>
                        <a:solidFill>
                          <a:srgbClr val="FFFFFF"/>
                        </a:solidFill>
                        <a:ln w="9525">
                          <a:solidFill>
                            <a:srgbClr val="000000"/>
                          </a:solidFill>
                          <a:miter lim="800000"/>
                          <a:headEnd/>
                          <a:tailEnd/>
                        </a:ln>
                      </wps:spPr>
                      <wps:txbx>
                        <w:txbxContent>
                          <w:p w:rsidR="00581D58" w:rsidRDefault="00581D58" w:rsidP="00581D58"/>
                        </w:txbxContent>
                      </wps:txbx>
                      <wps:bodyPr rot="0" vert="horz" wrap="square" lIns="91440" tIns="45720" rIns="91440" bIns="45720" anchor="t" anchorCtr="0">
                        <a:noAutofit/>
                      </wps:bodyPr>
                    </wps:wsp>
                  </a:graphicData>
                </a:graphic>
              </wp:inline>
            </w:drawing>
          </mc:Choice>
          <mc:Fallback>
            <w:pict>
              <v:shape w14:anchorId="4D363277" id="_x0000_s1027" type="#_x0000_t202" style="width:453.3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">
                <v:textbox>
                  <w:txbxContent>
                    <w:p w:rsidR="00581D58" w:rsidRDefault="00581D58" w:rsidP="00581D58"/>
                  </w:txbxContent>
                </v:textbox>
                <w10:anchorlock/>
              </v:shape>
            </w:pict>
          </mc:Fallback>
        </mc:AlternateContent>
      </w:r>
    </w:p>
    <w:p w:rsidR="00581D58" w:rsidRDefault="00581D58" w:rsidP="00581D58">
      <w:pPr>
        <w:rPr>
          <w:lang w:val="en-GB"/>
        </w:rPr>
      </w:pPr>
    </w:p>
    <w:p w:rsidR="00581D58" w:rsidRDefault="00581D58" w:rsidP="00581D58">
      <w:pPr>
        <w:rPr>
          <w:rFonts w:ascii="Arial" w:hAnsi="Arial" w:cs="Arial"/>
          <w:lang w:val="en-GB"/>
        </w:rPr>
      </w:pPr>
      <w:r w:rsidRPr="00F25FBD">
        <w:rPr>
          <w:rFonts w:ascii="Arial" w:hAnsi="Arial" w:cs="Arial"/>
          <w:lang w:val="en-GB"/>
        </w:rPr>
        <w:t>Key points discussed</w:t>
      </w:r>
    </w:p>
    <w:p w:rsidR="00F25FBD" w:rsidRPr="00F25FBD" w:rsidRDefault="00F25FBD" w:rsidP="00581D58">
      <w:pPr>
        <w:rPr>
          <w:rFonts w:ascii="Arial" w:hAnsi="Arial" w:cs="Arial"/>
          <w:lang w:val="en-GB"/>
        </w:rPr>
      </w:pPr>
    </w:p>
    <w:p w:rsidR="00581D58" w:rsidRDefault="00581D58" w:rsidP="00581D58">
      <w:pPr>
        <w:rPr>
          <w:lang w:val="en-GB"/>
        </w:rPr>
      </w:pPr>
      <w:r w:rsidRPr="00001520">
        <w:rPr>
          <w:noProof/>
          <w:lang w:val="en-GB" w:eastAsia="en-GB"/>
        </w:rPr>
        <mc:AlternateContent>
          <mc:Choice Requires="wps">
            <w:drawing>
              <wp:inline distT="0" distB="0" distL="0" distR="0" wp14:anchorId="75EAFF16" wp14:editId="5348D3EB">
                <wp:extent cx="5756910" cy="877824"/>
                <wp:effectExtent l="0" t="0" r="1524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877824"/>
                        </a:xfrm>
                        <a:prstGeom prst="rect">
                          <a:avLst/>
                        </a:prstGeom>
                        <a:solidFill>
                          <a:srgbClr val="FFFFFF"/>
                        </a:solidFill>
                        <a:ln w="9525">
                          <a:solidFill>
                            <a:srgbClr val="000000"/>
                          </a:solidFill>
                          <a:miter lim="800000"/>
                          <a:headEnd/>
                          <a:tailEnd/>
                        </a:ln>
                      </wps:spPr>
                      <wps:txbx>
                        <w:txbxContent>
                          <w:p w:rsidR="00581D58" w:rsidRDefault="00581D58" w:rsidP="00581D58"/>
                        </w:txbxContent>
                      </wps:txbx>
                      <wps:bodyPr rot="0" vert="horz" wrap="square" lIns="91440" tIns="45720" rIns="91440" bIns="45720" anchor="t" anchorCtr="0">
                        <a:noAutofit/>
                      </wps:bodyPr>
                    </wps:wsp>
                  </a:graphicData>
                </a:graphic>
              </wp:inline>
            </w:drawing>
          </mc:Choice>
          <mc:Fallback>
            <w:pict>
              <v:shape w14:anchorId="75EAFF16" id="_x0000_s1028" type="#_x0000_t202" style="width:453.3pt;height: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">
                <v:textbox>
                  <w:txbxContent>
                    <w:p w:rsidR="00581D58" w:rsidRDefault="00581D58" w:rsidP="00581D58"/>
                  </w:txbxContent>
                </v:textbox>
                <w10:anchorlock/>
              </v:shape>
            </w:pict>
          </mc:Fallback>
        </mc:AlternateContent>
      </w:r>
    </w:p>
    <w:p w:rsidR="00581D58" w:rsidRDefault="00581D58" w:rsidP="00581D58">
      <w:pPr>
        <w:rPr>
          <w:lang w:val="en-GB"/>
        </w:rPr>
      </w:pPr>
    </w:p>
    <w:p w:rsidR="00581D58" w:rsidRDefault="00581D58" w:rsidP="00581D58">
      <w:pPr>
        <w:rPr>
          <w:rFonts w:ascii="Arial" w:hAnsi="Arial" w:cs="Arial"/>
          <w:lang w:val="en-GB"/>
        </w:rPr>
      </w:pPr>
      <w:r w:rsidRPr="00F25FBD">
        <w:rPr>
          <w:rFonts w:ascii="Arial" w:hAnsi="Arial" w:cs="Arial"/>
          <w:lang w:val="en-GB"/>
        </w:rPr>
        <w:t xml:space="preserve">Action points, further referrals and closing comments </w:t>
      </w:r>
    </w:p>
    <w:p w:rsidR="00F25FBD" w:rsidRPr="00F25FBD" w:rsidRDefault="00F25FBD" w:rsidP="00581D58">
      <w:pPr>
        <w:rPr>
          <w:rFonts w:ascii="Arial" w:hAnsi="Arial" w:cs="Arial"/>
          <w:lang w:val="en-GB"/>
        </w:rPr>
      </w:pPr>
      <w:bookmarkStart w:id="1" w:name="_GoBack"/>
      <w:bookmarkEnd w:id="1"/>
    </w:p>
    <w:p w:rsidR="00581D58" w:rsidRDefault="00581D58" w:rsidP="00581D58">
      <w:pPr>
        <w:rPr>
          <w:lang w:val="en-GB"/>
        </w:rPr>
      </w:pPr>
      <w:r w:rsidRPr="00001520">
        <w:rPr>
          <w:noProof/>
          <w:lang w:val="en-GB" w:eastAsia="en-GB"/>
        </w:rPr>
        <mc:AlternateContent>
          <mc:Choice Requires="wps">
            <w:drawing>
              <wp:inline distT="0" distB="0" distL="0" distR="0" wp14:anchorId="2BF6D1FD" wp14:editId="36E294CD">
                <wp:extent cx="5764378" cy="965606"/>
                <wp:effectExtent l="0" t="0" r="27305"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378" cy="965606"/>
                        </a:xfrm>
                        <a:prstGeom prst="rect">
                          <a:avLst/>
                        </a:prstGeom>
                        <a:solidFill>
                          <a:srgbClr val="FFFFFF"/>
                        </a:solidFill>
                        <a:ln w="9525">
                          <a:solidFill>
                            <a:srgbClr val="000000"/>
                          </a:solidFill>
                          <a:miter lim="800000"/>
                          <a:headEnd/>
                          <a:tailEnd/>
                        </a:ln>
                      </wps:spPr>
                      <wps:txbx>
                        <w:txbxContent>
                          <w:p w:rsidR="00581D58" w:rsidRDefault="00581D58" w:rsidP="00581D58"/>
                        </w:txbxContent>
                      </wps:txbx>
                      <wps:bodyPr rot="0" vert="horz" wrap="square" lIns="91440" tIns="45720" rIns="91440" bIns="45720" anchor="t" anchorCtr="0">
                        <a:noAutofit/>
                      </wps:bodyPr>
                    </wps:wsp>
                  </a:graphicData>
                </a:graphic>
              </wp:inline>
            </w:drawing>
          </mc:Choice>
          <mc:Fallback>
            <w:pict>
              <v:shape w14:anchorId="2BF6D1FD" id="_x0000_s1029" type="#_x0000_t202" style="width:453.9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T0JgIAAE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">
                <v:textbox>
                  <w:txbxContent>
                    <w:p w:rsidR="00581D58" w:rsidRDefault="00581D58" w:rsidP="00581D58"/>
                  </w:txbxContent>
                </v:textbox>
                <w10:anchorlock/>
              </v:shape>
            </w:pict>
          </mc:Fallback>
        </mc:AlternateContent>
      </w:r>
    </w:p>
    <w:p w:rsidR="00581D58" w:rsidRDefault="00581D58" w:rsidP="00581D58">
      <w:pPr>
        <w:rPr>
          <w:lang w:val="en-GB"/>
        </w:rPr>
      </w:pPr>
    </w:p>
    <w:p w:rsidR="00680D21" w:rsidRDefault="00F25FBD"/>
    <w:sectPr w:rsidR="00680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Clerkenwell">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C12"/>
    <w:multiLevelType w:val="hybridMultilevel"/>
    <w:tmpl w:val="3EA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42F47"/>
    <w:multiLevelType w:val="hybridMultilevel"/>
    <w:tmpl w:val="01C6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15A8A"/>
    <w:multiLevelType w:val="hybridMultilevel"/>
    <w:tmpl w:val="4EE2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7527D"/>
    <w:multiLevelType w:val="hybridMultilevel"/>
    <w:tmpl w:val="B2C8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9C42DD"/>
    <w:multiLevelType w:val="hybridMultilevel"/>
    <w:tmpl w:val="A040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58"/>
    <w:rsid w:val="001050C9"/>
    <w:rsid w:val="00581D58"/>
    <w:rsid w:val="00D17548"/>
    <w:rsid w:val="00F2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24162-F7B9-4838-8734-73720D2C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58"/>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F25FBD"/>
    <w:pPr>
      <w:outlineLvl w:val="1"/>
    </w:pPr>
    <w:rPr>
      <w:rFonts w:ascii="FS Clerkenwell" w:hAnsi="FS Clerkenwell" w:cs="Arial"/>
      <w:b/>
      <w:color w:val="B4014F"/>
      <w:spacing w:val="-2"/>
      <w:sz w:val="52"/>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FBD"/>
    <w:rPr>
      <w:rFonts w:ascii="FS Clerkenwell" w:eastAsiaTheme="minorEastAsia" w:hAnsi="FS Clerkenwell" w:cs="Arial"/>
      <w:b/>
      <w:color w:val="B4014F"/>
      <w:spacing w:val="-2"/>
      <w:sz w:val="52"/>
      <w:szCs w:val="52"/>
    </w:rPr>
  </w:style>
  <w:style w:type="paragraph" w:styleId="ListParagraph">
    <w:name w:val="List Paragraph"/>
    <w:basedOn w:val="Normal"/>
    <w:uiPriority w:val="34"/>
    <w:qFormat/>
    <w:rsid w:val="00F25FBD"/>
    <w:pPr>
      <w:ind w:left="720"/>
      <w:contextualSpacing/>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Sargeantson</dc:creator>
  <cp:keywords/>
  <dc:description/>
  <cp:lastModifiedBy>Claire Burn</cp:lastModifiedBy>
  <cp:revision>2</cp:revision>
  <dcterms:created xsi:type="dcterms:W3CDTF">2015-10-26T17:16:00Z</dcterms:created>
  <dcterms:modified xsi:type="dcterms:W3CDTF">2015-10-26T17:16:00Z</dcterms:modified>
</cp:coreProperties>
</file>