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88686" w14:textId="446E9171" w:rsidR="000867AA" w:rsidRPr="00B81B4D" w:rsidRDefault="00314FF4" w:rsidP="00AC11AA">
      <w:pPr>
        <w:jc w:val="center"/>
        <w:rPr>
          <w:b/>
          <w:bCs/>
          <w:sz w:val="28"/>
          <w:szCs w:val="28"/>
          <w:u w:val="single"/>
        </w:rPr>
      </w:pPr>
      <w:r w:rsidRPr="00B81B4D">
        <w:rPr>
          <w:b/>
          <w:bCs/>
          <w:sz w:val="28"/>
          <w:szCs w:val="28"/>
          <w:u w:val="single"/>
        </w:rPr>
        <w:t>E</w:t>
      </w:r>
      <w:r w:rsidR="00F759E1" w:rsidRPr="00B81B4D">
        <w:rPr>
          <w:b/>
          <w:bCs/>
          <w:sz w:val="28"/>
          <w:szCs w:val="28"/>
          <w:u w:val="single"/>
        </w:rPr>
        <w:t xml:space="preserve">mployer </w:t>
      </w:r>
      <w:r w:rsidRPr="00B81B4D">
        <w:rPr>
          <w:b/>
          <w:bCs/>
          <w:sz w:val="28"/>
          <w:szCs w:val="28"/>
          <w:u w:val="single"/>
        </w:rPr>
        <w:t>A</w:t>
      </w:r>
      <w:r w:rsidR="00F759E1" w:rsidRPr="00B81B4D">
        <w:rPr>
          <w:b/>
          <w:bCs/>
          <w:sz w:val="28"/>
          <w:szCs w:val="28"/>
          <w:u w:val="single"/>
        </w:rPr>
        <w:t xml:space="preserve">dvisory </w:t>
      </w:r>
      <w:r w:rsidRPr="00B81B4D">
        <w:rPr>
          <w:b/>
          <w:bCs/>
          <w:sz w:val="28"/>
          <w:szCs w:val="28"/>
          <w:u w:val="single"/>
        </w:rPr>
        <w:t>B</w:t>
      </w:r>
      <w:r w:rsidR="00F759E1" w:rsidRPr="00B81B4D">
        <w:rPr>
          <w:b/>
          <w:bCs/>
          <w:sz w:val="28"/>
          <w:szCs w:val="28"/>
          <w:u w:val="single"/>
        </w:rPr>
        <w:t>oard</w:t>
      </w:r>
      <w:r w:rsidRPr="00B81B4D">
        <w:rPr>
          <w:b/>
          <w:bCs/>
          <w:sz w:val="28"/>
          <w:szCs w:val="28"/>
          <w:u w:val="single"/>
        </w:rPr>
        <w:t xml:space="preserve">s: </w:t>
      </w:r>
      <w:r w:rsidR="0094331C" w:rsidRPr="00B81B4D">
        <w:rPr>
          <w:b/>
          <w:bCs/>
          <w:sz w:val="28"/>
          <w:szCs w:val="28"/>
          <w:u w:val="single"/>
        </w:rPr>
        <w:t>Implementation plan</w:t>
      </w:r>
    </w:p>
    <w:p w14:paraId="510EFEAA" w14:textId="2646AAC7" w:rsidR="000B6A7F" w:rsidRDefault="00EC5D61" w:rsidP="000B6A7F">
      <w:pPr>
        <w:rPr>
          <w:bCs/>
          <w:sz w:val="20"/>
          <w:szCs w:val="28"/>
          <w:u w:val="dotted"/>
        </w:rPr>
      </w:pPr>
      <w:r>
        <w:rPr>
          <w:b/>
          <w:bCs/>
          <w:sz w:val="20"/>
          <w:szCs w:val="28"/>
          <w:u w:val="single"/>
        </w:rPr>
        <w:t>Faculty</w:t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 w:rsidR="003815F8">
        <w:rPr>
          <w:b/>
          <w:bCs/>
          <w:sz w:val="20"/>
          <w:szCs w:val="28"/>
          <w:u w:val="dotted"/>
        </w:rPr>
        <w:t>SBS</w:t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</w:rPr>
        <w:tab/>
        <w:t>Dept.</w:t>
      </w:r>
      <w:r>
        <w:rPr>
          <w:b/>
          <w:bCs/>
          <w:sz w:val="20"/>
          <w:szCs w:val="28"/>
          <w:u w:val="dotted"/>
        </w:rPr>
        <w:tab/>
      </w:r>
      <w:r w:rsidR="003815F8" w:rsidRPr="000B6A7F">
        <w:rPr>
          <w:sz w:val="20"/>
          <w:szCs w:val="28"/>
          <w:u w:val="dotted"/>
        </w:rPr>
        <w:t>Department of Service Sector Management (DSSM)</w:t>
      </w:r>
      <w:r>
        <w:rPr>
          <w:b/>
          <w:bCs/>
          <w:sz w:val="20"/>
          <w:szCs w:val="28"/>
        </w:rPr>
        <w:tab/>
        <w:t>Subject Area</w:t>
      </w:r>
      <w:r w:rsidR="000B6A7F">
        <w:rPr>
          <w:b/>
          <w:bCs/>
          <w:sz w:val="20"/>
          <w:szCs w:val="28"/>
        </w:rPr>
        <w:t xml:space="preserve"> </w:t>
      </w:r>
      <w:r w:rsidR="003815F8" w:rsidRPr="000B6A7F">
        <w:rPr>
          <w:sz w:val="20"/>
          <w:szCs w:val="28"/>
          <w:u w:val="dotted"/>
        </w:rPr>
        <w:t>Food, Hospitality, Events, Tourism, Facilities Management</w:t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i/>
          <w:sz w:val="20"/>
          <w:szCs w:val="28"/>
          <w:u w:val="single"/>
        </w:rPr>
        <w:t>Course (S)</w:t>
      </w:r>
      <w:r>
        <w:rPr>
          <w:bCs/>
          <w:sz w:val="20"/>
          <w:szCs w:val="28"/>
          <w:u w:val="dotted"/>
        </w:rPr>
        <w:tab/>
      </w:r>
      <w:r w:rsidR="003815F8">
        <w:rPr>
          <w:bCs/>
          <w:sz w:val="20"/>
          <w:szCs w:val="28"/>
          <w:u w:val="dotted"/>
        </w:rPr>
        <w:t>Courses for the above subject areas</w:t>
      </w:r>
    </w:p>
    <w:p w14:paraId="105EE8C7" w14:textId="555C991D" w:rsidR="000B6A7F" w:rsidRDefault="000B6A7F" w:rsidP="000B6A7F">
      <w:pPr>
        <w:rPr>
          <w:bCs/>
          <w:sz w:val="20"/>
          <w:szCs w:val="28"/>
          <w:u w:val="dotted"/>
        </w:rPr>
      </w:pPr>
      <w:r>
        <w:rPr>
          <w:bCs/>
          <w:sz w:val="20"/>
          <w:szCs w:val="28"/>
          <w:u w:val="dotted"/>
        </w:rPr>
        <w:t>E</w:t>
      </w:r>
      <w:r w:rsidR="00EC5D61" w:rsidRPr="00EC5D61">
        <w:rPr>
          <w:b/>
          <w:bCs/>
          <w:sz w:val="20"/>
          <w:szCs w:val="28"/>
          <w:u w:val="single"/>
        </w:rPr>
        <w:t>AB Lead</w:t>
      </w:r>
      <w:r w:rsidR="003815F8">
        <w:rPr>
          <w:b/>
          <w:bCs/>
          <w:sz w:val="20"/>
          <w:szCs w:val="28"/>
          <w:u w:val="single"/>
        </w:rPr>
        <w:t xml:space="preserve">  </w:t>
      </w:r>
      <w:r w:rsidR="00EC5D61">
        <w:rPr>
          <w:bCs/>
          <w:sz w:val="20"/>
          <w:szCs w:val="28"/>
          <w:u w:val="dotted"/>
        </w:rPr>
        <w:tab/>
      </w:r>
      <w:r w:rsidR="003815F8">
        <w:rPr>
          <w:bCs/>
          <w:sz w:val="20"/>
          <w:szCs w:val="28"/>
          <w:u w:val="dotted"/>
        </w:rPr>
        <w:t>Dr John Dunning</w:t>
      </w:r>
    </w:p>
    <w:p w14:paraId="7FA843EB" w14:textId="2414DE08" w:rsidR="00F759E1" w:rsidRPr="00B81B4D" w:rsidRDefault="00F759E1" w:rsidP="000B6A7F">
      <w:pPr>
        <w:rPr>
          <w:b/>
          <w:bCs/>
          <w:sz w:val="24"/>
          <w:szCs w:val="28"/>
        </w:rPr>
      </w:pPr>
      <w:r w:rsidRPr="00B81B4D">
        <w:rPr>
          <w:b/>
          <w:bCs/>
          <w:sz w:val="24"/>
          <w:szCs w:val="28"/>
        </w:rPr>
        <w:t>Please identify below which category your EAB is operating within</w:t>
      </w:r>
      <w:r w:rsidR="00B81B4D" w:rsidRPr="00B81B4D">
        <w:rPr>
          <w:b/>
          <w:bCs/>
          <w:sz w:val="24"/>
          <w:szCs w:val="28"/>
        </w:rPr>
        <w:t xml:space="preserve"> for 2019-2020</w:t>
      </w:r>
      <w:r w:rsidRPr="00B81B4D">
        <w:rPr>
          <w:b/>
          <w:bCs/>
          <w:sz w:val="24"/>
          <w:szCs w:val="28"/>
        </w:rPr>
        <w:t>: 1, 2 or 3</w:t>
      </w:r>
    </w:p>
    <w:p w14:paraId="57D7020A" w14:textId="4DB6FD5C" w:rsidR="00EC5D61" w:rsidRPr="00145176" w:rsidRDefault="00EC5D61" w:rsidP="00145176">
      <w:pPr>
        <w:pStyle w:val="ListParagraph"/>
        <w:numPr>
          <w:ilvl w:val="0"/>
          <w:numId w:val="8"/>
        </w:numPr>
        <w:rPr>
          <w:bCs/>
          <w:szCs w:val="28"/>
        </w:rPr>
      </w:pPr>
      <w:r w:rsidRPr="00145176">
        <w:rPr>
          <w:bCs/>
          <w:szCs w:val="28"/>
        </w:rPr>
        <w:t>Starting from scratch (Need to start now)</w:t>
      </w:r>
      <w:r w:rsidR="00B81B4D" w:rsidRPr="00145176">
        <w:rPr>
          <w:bCs/>
          <w:szCs w:val="28"/>
        </w:rPr>
        <w:t xml:space="preserve">    </w:t>
      </w:r>
      <w:r w:rsidR="00B81B4D" w:rsidRPr="00145176">
        <w:rPr>
          <w:bCs/>
          <w:szCs w:val="28"/>
          <w:u w:val="single"/>
        </w:rPr>
        <w:t xml:space="preserve">Yes </w:t>
      </w:r>
      <w:r w:rsidR="00B81B4D" w:rsidRPr="00145176">
        <w:rPr>
          <w:bCs/>
          <w:szCs w:val="28"/>
        </w:rPr>
        <w:t xml:space="preserve"> | NO</w:t>
      </w:r>
      <w:r w:rsidR="00145176" w:rsidRPr="00145176">
        <w:rPr>
          <w:bCs/>
          <w:szCs w:val="28"/>
        </w:rPr>
        <w:t xml:space="preserve"> </w:t>
      </w:r>
      <w:r w:rsidR="000B6A7F">
        <w:rPr>
          <w:bCs/>
          <w:szCs w:val="28"/>
        </w:rPr>
        <w:t xml:space="preserve"> </w:t>
      </w:r>
      <w:r w:rsidR="00145176" w:rsidRPr="00145176">
        <w:rPr>
          <w:bCs/>
          <w:szCs w:val="28"/>
        </w:rPr>
        <w:t>(Yes, but p</w:t>
      </w:r>
      <w:r w:rsidR="00145176">
        <w:rPr>
          <w:bCs/>
          <w:szCs w:val="28"/>
        </w:rPr>
        <w:t>lan</w:t>
      </w:r>
      <w:r w:rsidR="00145176" w:rsidRPr="00145176">
        <w:rPr>
          <w:bCs/>
          <w:szCs w:val="28"/>
        </w:rPr>
        <w:t xml:space="preserve"> in place for running the EABs</w:t>
      </w:r>
      <w:r w:rsidR="00145176">
        <w:rPr>
          <w:bCs/>
          <w:szCs w:val="28"/>
        </w:rPr>
        <w:t xml:space="preserve"> this academic year</w:t>
      </w:r>
      <w:r w:rsidR="000B6A7F">
        <w:rPr>
          <w:bCs/>
          <w:szCs w:val="28"/>
        </w:rPr>
        <w:t xml:space="preserve"> and next</w:t>
      </w:r>
      <w:r w:rsidR="00145176">
        <w:rPr>
          <w:bCs/>
          <w:szCs w:val="28"/>
        </w:rPr>
        <w:t>, see below, including Executives in Residence and Entrepreneurs in Residence in place</w:t>
      </w:r>
      <w:r w:rsidR="00FB57F6">
        <w:rPr>
          <w:bCs/>
          <w:szCs w:val="28"/>
        </w:rPr>
        <w:t xml:space="preserve"> as Advisory Board members</w:t>
      </w:r>
      <w:r w:rsidR="00145176">
        <w:rPr>
          <w:bCs/>
          <w:szCs w:val="28"/>
        </w:rPr>
        <w:t>)</w:t>
      </w:r>
    </w:p>
    <w:p w14:paraId="013EAD06" w14:textId="3EDB734B" w:rsidR="00EC5D61" w:rsidRDefault="00EC5D61" w:rsidP="00EC5D61">
      <w:pPr>
        <w:pStyle w:val="ListParagraph"/>
        <w:numPr>
          <w:ilvl w:val="0"/>
          <w:numId w:val="8"/>
        </w:numPr>
        <w:rPr>
          <w:bCs/>
          <w:szCs w:val="28"/>
        </w:rPr>
      </w:pPr>
      <w:r w:rsidRPr="00EC5D61">
        <w:rPr>
          <w:bCs/>
          <w:szCs w:val="28"/>
        </w:rPr>
        <w:t>Have EAB but weak HSE outcomes (It’s time to change)</w:t>
      </w:r>
      <w:r w:rsidR="00B81B4D" w:rsidRPr="00B81B4D">
        <w:rPr>
          <w:bCs/>
          <w:szCs w:val="28"/>
        </w:rPr>
        <w:t xml:space="preserve"> </w:t>
      </w:r>
      <w:r w:rsidR="00B81B4D">
        <w:rPr>
          <w:bCs/>
          <w:szCs w:val="28"/>
        </w:rPr>
        <w:tab/>
        <w:t>Yes  | NO</w:t>
      </w:r>
    </w:p>
    <w:p w14:paraId="45AD19E9" w14:textId="77777777" w:rsidR="00EC5D61" w:rsidRPr="00EC5D61" w:rsidRDefault="00EC5D61" w:rsidP="00EC5D61">
      <w:pPr>
        <w:pStyle w:val="ListParagraph"/>
        <w:rPr>
          <w:bCs/>
          <w:szCs w:val="28"/>
        </w:rPr>
      </w:pPr>
    </w:p>
    <w:p w14:paraId="3EEC34DD" w14:textId="319CC199" w:rsidR="00EC5D61" w:rsidRDefault="00EC5D61" w:rsidP="00EC5D61">
      <w:pPr>
        <w:pStyle w:val="ListParagraph"/>
        <w:numPr>
          <w:ilvl w:val="0"/>
          <w:numId w:val="8"/>
        </w:numPr>
        <w:rPr>
          <w:bCs/>
          <w:szCs w:val="28"/>
        </w:rPr>
      </w:pPr>
      <w:r w:rsidRPr="00EC5D61">
        <w:rPr>
          <w:bCs/>
          <w:szCs w:val="28"/>
        </w:rPr>
        <w:t>Have an established EAB and good HSE (Need to review)</w:t>
      </w:r>
      <w:r w:rsidR="00B81B4D" w:rsidRPr="00B81B4D">
        <w:rPr>
          <w:bCs/>
          <w:szCs w:val="28"/>
        </w:rPr>
        <w:t xml:space="preserve"> </w:t>
      </w:r>
      <w:r w:rsidR="00B81B4D">
        <w:rPr>
          <w:bCs/>
          <w:szCs w:val="28"/>
        </w:rPr>
        <w:t>Yes  | NO</w:t>
      </w:r>
    </w:p>
    <w:p w14:paraId="153B8841" w14:textId="77777777" w:rsidR="00EC5D61" w:rsidRPr="00EC5D61" w:rsidRDefault="00EC5D61" w:rsidP="00EC5D61">
      <w:pPr>
        <w:pStyle w:val="ListParagraph"/>
        <w:rPr>
          <w:bCs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4678"/>
        <w:gridCol w:w="4336"/>
      </w:tblGrid>
      <w:tr w:rsidR="00BE2B3D" w:rsidRPr="00EC5D61" w14:paraId="502B38B5" w14:textId="77777777" w:rsidTr="00A92E89">
        <w:tc>
          <w:tcPr>
            <w:tcW w:w="1129" w:type="dxa"/>
            <w:shd w:val="clear" w:color="auto" w:fill="D9D9D9" w:themeFill="background1" w:themeFillShade="D9"/>
          </w:tcPr>
          <w:p w14:paraId="5BAE5506" w14:textId="69FEEA1F" w:rsidR="00BE2B3D" w:rsidRPr="00EC5D61" w:rsidRDefault="00BE2B3D" w:rsidP="00AC11AA">
            <w:pPr>
              <w:jc w:val="center"/>
              <w:rPr>
                <w:b/>
                <w:bCs/>
              </w:rPr>
            </w:pPr>
            <w:r w:rsidRPr="00EC5D61">
              <w:rPr>
                <w:b/>
                <w:bCs/>
              </w:rPr>
              <w:t xml:space="preserve">Category </w:t>
            </w:r>
          </w:p>
        </w:tc>
        <w:tc>
          <w:tcPr>
            <w:tcW w:w="5245" w:type="dxa"/>
          </w:tcPr>
          <w:p w14:paraId="0C757BAE" w14:textId="77777777" w:rsidR="00BE2B3D" w:rsidRPr="00EC5D61" w:rsidRDefault="00BE2B3D" w:rsidP="00BE2B3D">
            <w:pPr>
              <w:jc w:val="center"/>
              <w:rPr>
                <w:b/>
                <w:bCs/>
              </w:rPr>
            </w:pPr>
            <w:r w:rsidRPr="00EC5D61"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4FACE3E" wp14:editId="0D5E7627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20320</wp:posOffset>
                  </wp:positionV>
                  <wp:extent cx="240030" cy="445770"/>
                  <wp:effectExtent l="0" t="0" r="7620" b="0"/>
                  <wp:wrapTight wrapText="bothSides">
                    <wp:wrapPolygon edited="0">
                      <wp:start x="0" y="0"/>
                      <wp:lineTo x="0" y="6462"/>
                      <wp:lineTo x="1714" y="20308"/>
                      <wp:lineTo x="20571" y="20308"/>
                      <wp:lineTo x="20571" y="0"/>
                      <wp:lineTo x="0" y="0"/>
                    </wp:wrapPolygon>
                  </wp:wrapTight>
                  <wp:docPr id="1" name="Picture 1" descr="https://media-public.canva.com/MADBydlVqEM/2/thumbnail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-public.canva.com/MADBydlVqEM/2/thumbnail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5D61">
              <w:rPr>
                <w:b/>
                <w:bCs/>
              </w:rPr>
              <w:t xml:space="preserve">Starting from scratch </w:t>
            </w:r>
          </w:p>
          <w:p w14:paraId="1E750BE5" w14:textId="717A8A78" w:rsidR="00BE2B3D" w:rsidRPr="00EC5D61" w:rsidRDefault="00BE2B3D" w:rsidP="00BE2B3D">
            <w:pPr>
              <w:jc w:val="center"/>
            </w:pPr>
            <w:r w:rsidRPr="00EC5D61">
              <w:rPr>
                <w:b/>
                <w:bCs/>
              </w:rPr>
              <w:t>(Need to start now)</w:t>
            </w:r>
          </w:p>
        </w:tc>
        <w:tc>
          <w:tcPr>
            <w:tcW w:w="4678" w:type="dxa"/>
          </w:tcPr>
          <w:p w14:paraId="53BF62F7" w14:textId="77777777" w:rsidR="00BE2B3D" w:rsidRPr="00EC5D61" w:rsidRDefault="00BE2B3D" w:rsidP="00BE2B3D">
            <w:pPr>
              <w:jc w:val="center"/>
              <w:rPr>
                <w:b/>
                <w:bCs/>
              </w:rPr>
            </w:pPr>
            <w:r w:rsidRPr="00EC5D61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4A98012" wp14:editId="4F066D0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12115" cy="478790"/>
                  <wp:effectExtent l="0" t="0" r="6985" b="0"/>
                  <wp:wrapTight wrapText="bothSides">
                    <wp:wrapPolygon edited="0">
                      <wp:start x="2995" y="0"/>
                      <wp:lineTo x="0" y="2578"/>
                      <wp:lineTo x="0" y="20626"/>
                      <wp:lineTo x="20968" y="20626"/>
                      <wp:lineTo x="20968" y="2578"/>
                      <wp:lineTo x="17972" y="0"/>
                      <wp:lineTo x="2995" y="0"/>
                    </wp:wrapPolygon>
                  </wp:wrapTight>
                  <wp:docPr id="2" name="Picture 2" descr="https://media-public.canva.com/MADByeJr70A/2/thumbnail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-public.canva.com/MADByeJr70A/2/thumbnail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5D61">
              <w:rPr>
                <w:b/>
                <w:bCs/>
              </w:rPr>
              <w:t xml:space="preserve">Have EAB but weak HSE outcomes </w:t>
            </w:r>
          </w:p>
          <w:p w14:paraId="0B561727" w14:textId="6B87CC8E" w:rsidR="00BE2B3D" w:rsidRPr="00EC5D61" w:rsidRDefault="00BE2B3D" w:rsidP="00BE2B3D">
            <w:pPr>
              <w:jc w:val="center"/>
              <w:rPr>
                <w:b/>
                <w:bCs/>
              </w:rPr>
            </w:pPr>
            <w:r w:rsidRPr="00EC5D61">
              <w:rPr>
                <w:b/>
                <w:bCs/>
              </w:rPr>
              <w:t>(It’s time to change)</w:t>
            </w:r>
          </w:p>
        </w:tc>
        <w:tc>
          <w:tcPr>
            <w:tcW w:w="4336" w:type="dxa"/>
          </w:tcPr>
          <w:p w14:paraId="00C2E72C" w14:textId="169023CE" w:rsidR="00BE2B3D" w:rsidRPr="00EC5D61" w:rsidRDefault="00BE2B3D" w:rsidP="00BE2B3D">
            <w:pPr>
              <w:jc w:val="center"/>
            </w:pPr>
            <w:r w:rsidRPr="00EC5D61">
              <w:rPr>
                <w:b/>
                <w:bCs/>
              </w:rPr>
              <w:t>Have an established EAB and good HSE (Need to review)</w:t>
            </w:r>
            <w:r w:rsidRPr="00EC5D61"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208159D" wp14:editId="05B43D1A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0</wp:posOffset>
                  </wp:positionV>
                  <wp:extent cx="405765" cy="478790"/>
                  <wp:effectExtent l="0" t="0" r="0" b="0"/>
                  <wp:wrapTight wrapText="bothSides">
                    <wp:wrapPolygon edited="0">
                      <wp:start x="0" y="0"/>
                      <wp:lineTo x="0" y="19767"/>
                      <wp:lineTo x="1014" y="20626"/>
                      <wp:lineTo x="17239" y="20626"/>
                      <wp:lineTo x="20282" y="18048"/>
                      <wp:lineTo x="20282" y="0"/>
                      <wp:lineTo x="0" y="0"/>
                    </wp:wrapPolygon>
                  </wp:wrapTight>
                  <wp:docPr id="3" name="Picture 3" descr="https://media-public.canva.com/MADByRQmsGg/2/thumbnail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dia-public.canva.com/MADByRQmsGg/2/thumbnail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2B3D" w:rsidRPr="00EC5D61" w14:paraId="3F33C560" w14:textId="77777777" w:rsidTr="00A92E89">
        <w:tc>
          <w:tcPr>
            <w:tcW w:w="1129" w:type="dxa"/>
            <w:shd w:val="clear" w:color="auto" w:fill="D9D9D9" w:themeFill="background1" w:themeFillShade="D9"/>
          </w:tcPr>
          <w:p w14:paraId="095804B8" w14:textId="707749D0" w:rsidR="00BE2B3D" w:rsidRPr="00EC5D61" w:rsidRDefault="00BE2B3D" w:rsidP="00BE2B3D">
            <w:pPr>
              <w:jc w:val="center"/>
              <w:rPr>
                <w:b/>
                <w:bCs/>
              </w:rPr>
            </w:pPr>
            <w:r w:rsidRPr="00EC5D61">
              <w:rPr>
                <w:b/>
                <w:bCs/>
              </w:rPr>
              <w:t xml:space="preserve">Next steps </w:t>
            </w:r>
          </w:p>
        </w:tc>
        <w:tc>
          <w:tcPr>
            <w:tcW w:w="5245" w:type="dxa"/>
            <w:shd w:val="clear" w:color="auto" w:fill="FFFFFF" w:themeFill="background1"/>
          </w:tcPr>
          <w:p w14:paraId="10125F2C" w14:textId="77777777" w:rsidR="00BE2B3D" w:rsidRPr="00EC5D61" w:rsidRDefault="00BE2B3D" w:rsidP="00BE2B3D">
            <w:r w:rsidRPr="00EC5D61">
              <w:t xml:space="preserve">- Need an employer board in next academic year </w:t>
            </w:r>
          </w:p>
          <w:p w14:paraId="2BD9C685" w14:textId="77777777" w:rsidR="00BE2B3D" w:rsidRPr="00EC5D61" w:rsidRDefault="00BE2B3D" w:rsidP="00BE2B3D">
            <w:r w:rsidRPr="00EC5D61">
              <w:t>- Templates and training (June/July) to save you time – but NOT there to dictate</w:t>
            </w:r>
          </w:p>
          <w:p w14:paraId="5CA1A43F" w14:textId="77777777" w:rsidR="00BE2B3D" w:rsidRPr="00EC5D61" w:rsidRDefault="00BE2B3D" w:rsidP="00BE2B3D">
            <w:r w:rsidRPr="00EC5D61">
              <w:t>- Use timeline to work out what you need to do NOW</w:t>
            </w:r>
          </w:p>
          <w:p w14:paraId="4026ED1D" w14:textId="77777777" w:rsidR="00BE2B3D" w:rsidRPr="00EC5D61" w:rsidRDefault="00BE2B3D" w:rsidP="00BE2B3D">
            <w:r w:rsidRPr="00EC5D61">
              <w:t xml:space="preserve">- Attend existing successful board to observe and learn </w:t>
            </w:r>
          </w:p>
          <w:p w14:paraId="30633E6A" w14:textId="77777777" w:rsidR="00BE2B3D" w:rsidRPr="00EC5D61" w:rsidRDefault="00BE2B3D" w:rsidP="00BE2B3D">
            <w:r w:rsidRPr="00EC5D61">
              <w:t>- Better to do one well in March 2020 than doing it badly in Sep</w:t>
            </w:r>
          </w:p>
          <w:p w14:paraId="6A5E29EB" w14:textId="77777777" w:rsidR="00BE2B3D" w:rsidRPr="00EC5D61" w:rsidRDefault="00BE2B3D" w:rsidP="00BE2B3D">
            <w:r w:rsidRPr="00EC5D61">
              <w:t xml:space="preserve">- Choose employer ‘friendly’ staff to lead/chair groups </w:t>
            </w:r>
          </w:p>
          <w:p w14:paraId="3C91EE0C" w14:textId="77777777" w:rsidR="00BE2B3D" w:rsidRPr="00EC5D61" w:rsidRDefault="00BE2B3D" w:rsidP="00BE2B3D">
            <w:r w:rsidRPr="00EC5D61">
              <w:t xml:space="preserve">- Keep it simple  </w:t>
            </w:r>
          </w:p>
          <w:p w14:paraId="252B5AAA" w14:textId="397B0C2A" w:rsidR="00EC5D61" w:rsidRPr="00EC5D61" w:rsidRDefault="00EC5D61" w:rsidP="00BE2B3D"/>
        </w:tc>
        <w:tc>
          <w:tcPr>
            <w:tcW w:w="4678" w:type="dxa"/>
            <w:shd w:val="clear" w:color="auto" w:fill="FFFFFF" w:themeFill="background1"/>
          </w:tcPr>
          <w:p w14:paraId="408E8166" w14:textId="77777777" w:rsidR="00BE2B3D" w:rsidRPr="00EC5D61" w:rsidRDefault="00BE2B3D" w:rsidP="00BE2B3D">
            <w:r w:rsidRPr="00EC5D61">
              <w:t xml:space="preserve">- You need a plan </w:t>
            </w:r>
          </w:p>
          <w:p w14:paraId="3606ED3D" w14:textId="77777777" w:rsidR="00BE2B3D" w:rsidRPr="00EC5D61" w:rsidRDefault="00BE2B3D" w:rsidP="00BE2B3D">
            <w:r w:rsidRPr="00EC5D61">
              <w:t xml:space="preserve">- Refocus current EAB on HSE or create a complementary one focussed on HSE </w:t>
            </w:r>
          </w:p>
          <w:p w14:paraId="42C80611" w14:textId="77777777" w:rsidR="00BE2B3D" w:rsidRPr="00EC5D61" w:rsidRDefault="00BE2B3D" w:rsidP="00BE2B3D">
            <w:r w:rsidRPr="00EC5D61">
              <w:t xml:space="preserve">- Use templates, tips and training (June/July) to help you do this quickly and think differently  </w:t>
            </w:r>
          </w:p>
          <w:p w14:paraId="0B41E1B6" w14:textId="7B82438D" w:rsidR="00BE2B3D" w:rsidRPr="00EC5D61" w:rsidRDefault="00BE2B3D" w:rsidP="00BE2B3D">
            <w:r w:rsidRPr="00EC5D61">
              <w:t xml:space="preserve">- Focus on group membership mix, actual employers and employment destinations of your students, agenda items linked to employment and employability  </w:t>
            </w:r>
          </w:p>
        </w:tc>
        <w:tc>
          <w:tcPr>
            <w:tcW w:w="4336" w:type="dxa"/>
            <w:shd w:val="clear" w:color="auto" w:fill="FFFFFF" w:themeFill="background1"/>
          </w:tcPr>
          <w:p w14:paraId="4CC02095" w14:textId="77777777" w:rsidR="00BE2B3D" w:rsidRPr="00EC5D61" w:rsidRDefault="00BE2B3D" w:rsidP="00BE2B3D">
            <w:r w:rsidRPr="00EC5D61">
              <w:t xml:space="preserve">- Opportune time to reflect, refresh, review, critique  </w:t>
            </w:r>
          </w:p>
          <w:p w14:paraId="01AEE0C7" w14:textId="77777777" w:rsidR="00BE2B3D" w:rsidRPr="00EC5D61" w:rsidRDefault="00BE2B3D" w:rsidP="00BE2B3D">
            <w:r w:rsidRPr="00EC5D61">
              <w:t xml:space="preserve">- Look at your membership mix, tenure, sector and diversity representation </w:t>
            </w:r>
          </w:p>
          <w:p w14:paraId="2CF1F44E" w14:textId="77777777" w:rsidR="00BE2B3D" w:rsidRPr="00EC5D61" w:rsidRDefault="00BE2B3D" w:rsidP="00BE2B3D">
            <w:r w:rsidRPr="00EC5D61">
              <w:t xml:space="preserve">- Can you leverage these boards more for brand advocacy, research, knowledge transfer, student recruitment or more? </w:t>
            </w:r>
          </w:p>
          <w:p w14:paraId="59362F26" w14:textId="77777777" w:rsidR="00BE2B3D" w:rsidRPr="00EC5D61" w:rsidRDefault="00BE2B3D" w:rsidP="00BE2B3D">
            <w:r w:rsidRPr="00EC5D61">
              <w:t xml:space="preserve">- Are they lively, engaging and memorable?  </w:t>
            </w:r>
          </w:p>
          <w:p w14:paraId="797CAE33" w14:textId="0EA3B239" w:rsidR="00BE2B3D" w:rsidRPr="00EC5D61" w:rsidRDefault="00BE2B3D" w:rsidP="00A92E89">
            <w:r w:rsidRPr="00EC5D61">
              <w:t xml:space="preserve">- Tips and best practice ideas can help </w:t>
            </w:r>
          </w:p>
        </w:tc>
      </w:tr>
    </w:tbl>
    <w:p w14:paraId="6B6ED0E6" w14:textId="77777777" w:rsidR="00241985" w:rsidRDefault="00241985" w:rsidP="00AC11AA">
      <w:pPr>
        <w:jc w:val="center"/>
        <w:rPr>
          <w:b/>
          <w:bCs/>
          <w:sz w:val="28"/>
          <w:szCs w:val="28"/>
        </w:rPr>
      </w:pPr>
    </w:p>
    <w:p w14:paraId="22660334" w14:textId="77777777" w:rsidR="00EC5D61" w:rsidRDefault="00EC5D61" w:rsidP="00AC11AA">
      <w:pPr>
        <w:jc w:val="center"/>
        <w:rPr>
          <w:b/>
          <w:bCs/>
          <w:sz w:val="28"/>
          <w:szCs w:val="28"/>
        </w:rPr>
      </w:pPr>
    </w:p>
    <w:p w14:paraId="04AEAF91" w14:textId="77777777" w:rsidR="00EC5D61" w:rsidRPr="00314FF4" w:rsidRDefault="00EC5D61" w:rsidP="00AC11AA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horzAnchor="margin" w:tblpY="543"/>
        <w:tblW w:w="15417" w:type="dxa"/>
        <w:tblLook w:val="04A0" w:firstRow="1" w:lastRow="0" w:firstColumn="1" w:lastColumn="0" w:noHBand="0" w:noVBand="1"/>
      </w:tblPr>
      <w:tblGrid>
        <w:gridCol w:w="11590"/>
        <w:gridCol w:w="1843"/>
        <w:gridCol w:w="1984"/>
      </w:tblGrid>
      <w:tr w:rsidR="00EC5D61" w14:paraId="6E0F8EBB" w14:textId="43AC360D" w:rsidTr="00EC5D61">
        <w:trPr>
          <w:trHeight w:val="760"/>
        </w:trPr>
        <w:tc>
          <w:tcPr>
            <w:tcW w:w="11590" w:type="dxa"/>
          </w:tcPr>
          <w:p w14:paraId="65921AE0" w14:textId="6EA0431C" w:rsidR="00EC5D61" w:rsidRPr="00AC11AA" w:rsidRDefault="00EC5D61" w:rsidP="00EC5D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Actions </w:t>
            </w:r>
            <w:r w:rsidRPr="00EC5D61">
              <w:rPr>
                <w:bCs/>
                <w:sz w:val="28"/>
                <w:szCs w:val="28"/>
              </w:rPr>
              <w:t xml:space="preserve">- e.g. proposed date(s), membership, ambitions, impact, membership, application to wider activity, agenda items, </w:t>
            </w:r>
            <w:r>
              <w:rPr>
                <w:bCs/>
                <w:sz w:val="28"/>
                <w:szCs w:val="28"/>
              </w:rPr>
              <w:t xml:space="preserve">Communications, </w:t>
            </w:r>
            <w:r w:rsidRPr="00EC5D61">
              <w:rPr>
                <w:bCs/>
                <w:sz w:val="28"/>
                <w:szCs w:val="28"/>
              </w:rPr>
              <w:t>etc.</w:t>
            </w:r>
          </w:p>
        </w:tc>
        <w:tc>
          <w:tcPr>
            <w:tcW w:w="1843" w:type="dxa"/>
          </w:tcPr>
          <w:p w14:paraId="311DE23C" w14:textId="16FC29D0" w:rsidR="00EC5D61" w:rsidRPr="00AC11AA" w:rsidRDefault="00EC5D61" w:rsidP="00EC5D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Timescale </w:t>
            </w:r>
          </w:p>
        </w:tc>
        <w:tc>
          <w:tcPr>
            <w:tcW w:w="1984" w:type="dxa"/>
          </w:tcPr>
          <w:p w14:paraId="627CEFFC" w14:textId="20D3E5F4" w:rsidR="00EC5D61" w:rsidRPr="00AC11AA" w:rsidRDefault="00B81B4D" w:rsidP="00EC5D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Owner(s)</w:t>
            </w:r>
          </w:p>
        </w:tc>
      </w:tr>
      <w:tr w:rsidR="00EC5D61" w14:paraId="7C8947D6" w14:textId="3071D869" w:rsidTr="00EC5D61">
        <w:trPr>
          <w:trHeight w:val="4947"/>
        </w:trPr>
        <w:tc>
          <w:tcPr>
            <w:tcW w:w="11590" w:type="dxa"/>
          </w:tcPr>
          <w:p w14:paraId="1CC7D24B" w14:textId="30221261" w:rsidR="00EC5D61" w:rsidRDefault="00EC5D61" w:rsidP="00EC5D61"/>
          <w:p w14:paraId="3E1BEA68" w14:textId="0022897E" w:rsidR="006E20FA" w:rsidRDefault="003815F8" w:rsidP="00FB57F6">
            <w:r>
              <w:t xml:space="preserve">Executives in Residence (EIRs) - Executives in Residence are individuals in industry who contribute to the department through a range of </w:t>
            </w:r>
            <w:r w:rsidR="000B6A7F">
              <w:t>activities</w:t>
            </w:r>
            <w:r>
              <w:t xml:space="preserve">, such as </w:t>
            </w:r>
            <w:r w:rsidR="000B6A7F">
              <w:t>giving</w:t>
            </w:r>
            <w:r>
              <w:t xml:space="preserve"> key notes, </w:t>
            </w:r>
            <w:r w:rsidR="000B6A7F">
              <w:t>presentations</w:t>
            </w:r>
            <w:r>
              <w:t xml:space="preserve"> to </w:t>
            </w:r>
            <w:r w:rsidR="000B6A7F">
              <w:t>students</w:t>
            </w:r>
            <w:r>
              <w:t>, acting as mentors, provid</w:t>
            </w:r>
            <w:r w:rsidR="000B6A7F">
              <w:t>ing</w:t>
            </w:r>
            <w:r>
              <w:t xml:space="preserve"> information and advice on curriculum, attend</w:t>
            </w:r>
            <w:r w:rsidR="000B6A7F">
              <w:t>ing</w:t>
            </w:r>
            <w:r>
              <w:t xml:space="preserve"> student and other </w:t>
            </w:r>
            <w:r w:rsidR="000B6A7F">
              <w:t xml:space="preserve">events etc. The EIRs are individuals </w:t>
            </w:r>
            <w:r>
              <w:t xml:space="preserve">within the different subject groups whom are at different stages of their career, from </w:t>
            </w:r>
            <w:r w:rsidR="000B6A7F">
              <w:t>alumni</w:t>
            </w:r>
            <w:r>
              <w:t xml:space="preserve"> through to senior roles in industry</w:t>
            </w:r>
            <w:r w:rsidR="000B6A7F">
              <w:t>; t</w:t>
            </w:r>
            <w:r>
              <w:t>hey therefore represent a wide-range of experience, knowledge</w:t>
            </w:r>
            <w:r w:rsidR="000B6A7F">
              <w:t xml:space="preserve">, </w:t>
            </w:r>
            <w:r w:rsidR="005646F6">
              <w:t>careers</w:t>
            </w:r>
            <w:r w:rsidR="000B6A7F">
              <w:t xml:space="preserve"> etc</w:t>
            </w:r>
            <w:r w:rsidR="005646F6">
              <w:t xml:space="preserve">. </w:t>
            </w:r>
          </w:p>
          <w:p w14:paraId="237188FF" w14:textId="77777777" w:rsidR="006E20FA" w:rsidRDefault="006E20FA" w:rsidP="003815F8"/>
          <w:p w14:paraId="6B6CDC57" w14:textId="2AA675A7" w:rsidR="005646F6" w:rsidRDefault="005646F6" w:rsidP="000B6A7F">
            <w:r>
              <w:t xml:space="preserve">Entrepreneurs in </w:t>
            </w:r>
            <w:r w:rsidR="000B6A7F">
              <w:t>Residence</w:t>
            </w:r>
            <w:r>
              <w:t xml:space="preserve"> </w:t>
            </w:r>
            <w:r w:rsidR="00833505">
              <w:t>(</w:t>
            </w:r>
            <w:proofErr w:type="spellStart"/>
            <w:r w:rsidR="00833505">
              <w:t>EntRes</w:t>
            </w:r>
            <w:proofErr w:type="spellEnd"/>
            <w:r w:rsidR="00833505">
              <w:t xml:space="preserve">) </w:t>
            </w:r>
            <w:r>
              <w:t xml:space="preserve">are </w:t>
            </w:r>
            <w:r w:rsidR="000B6A7F">
              <w:t>individuals</w:t>
            </w:r>
            <w:r>
              <w:t xml:space="preserve"> whom have their own business and are able to provide support and guidance, consistent with EIRs above, but also particularly from the perspective of, for example, entre</w:t>
            </w:r>
            <w:r w:rsidR="000B6A7F">
              <w:t>preneurship</w:t>
            </w:r>
            <w:r>
              <w:t xml:space="preserve">, innovation, </w:t>
            </w:r>
            <w:r w:rsidR="000B6A7F">
              <w:t>operating</w:t>
            </w:r>
            <w:r>
              <w:t xml:space="preserve"> a business and so on.</w:t>
            </w:r>
          </w:p>
          <w:p w14:paraId="28F07993" w14:textId="77777777" w:rsidR="005646F6" w:rsidRDefault="005646F6" w:rsidP="003815F8"/>
          <w:p w14:paraId="712905D0" w14:textId="4DCE7E41" w:rsidR="006E20FA" w:rsidRDefault="005646F6" w:rsidP="00FB57F6">
            <w:r>
              <w:t xml:space="preserve">Currently within the department there are </w:t>
            </w:r>
            <w:r w:rsidR="00833505">
              <w:t xml:space="preserve">18 EIRs and </w:t>
            </w:r>
            <w:proofErr w:type="spellStart"/>
            <w:r w:rsidR="000B6A7F">
              <w:t>EntRes</w:t>
            </w:r>
            <w:proofErr w:type="spellEnd"/>
            <w:r w:rsidR="00833505">
              <w:t xml:space="preserve">, with others </w:t>
            </w:r>
            <w:r w:rsidR="000B6A7F">
              <w:t>being</w:t>
            </w:r>
            <w:r w:rsidR="00833505">
              <w:t xml:space="preserve"> processed/shor</w:t>
            </w:r>
            <w:r w:rsidR="000B6A7F">
              <w:t>tly to be processed. T</w:t>
            </w:r>
            <w:r w:rsidR="00833505">
              <w:t>he intention is to have at least 20. They represent a number of different types of organisations including SMEs</w:t>
            </w:r>
            <w:r w:rsidR="000B6A7F">
              <w:t>; la</w:t>
            </w:r>
            <w:r w:rsidR="00833505">
              <w:t xml:space="preserve">rge enterprises; professional organisations etc. from local, national and international </w:t>
            </w:r>
            <w:r w:rsidR="00FB57F6">
              <w:t>businesses</w:t>
            </w:r>
            <w:r w:rsidR="00833505">
              <w:t>. Care has been taken to ensure that</w:t>
            </w:r>
            <w:r w:rsidR="000B6A7F">
              <w:t>,</w:t>
            </w:r>
            <w:r w:rsidR="00833505">
              <w:t xml:space="preserve"> </w:t>
            </w:r>
            <w:r w:rsidR="006E20FA">
              <w:t xml:space="preserve">as EIR and </w:t>
            </w:r>
            <w:proofErr w:type="spellStart"/>
            <w:r w:rsidR="006E20FA">
              <w:t>EntRes</w:t>
            </w:r>
            <w:proofErr w:type="spellEnd"/>
            <w:r w:rsidR="006E20FA">
              <w:t xml:space="preserve"> numbers have grown, that they are indiv</w:t>
            </w:r>
            <w:r w:rsidR="000B6A7F">
              <w:t xml:space="preserve">iduals </w:t>
            </w:r>
            <w:r w:rsidR="006E20FA">
              <w:t>who are able to contribute to a balanced range of activities; they also represent</w:t>
            </w:r>
            <w:r w:rsidR="000B6A7F">
              <w:t xml:space="preserve"> </w:t>
            </w:r>
            <w:r w:rsidR="006E20FA">
              <w:t xml:space="preserve">a mixture of females, males, BME etc. An important element is EIRs and </w:t>
            </w:r>
            <w:proofErr w:type="spellStart"/>
            <w:r w:rsidR="006E20FA">
              <w:t>En</w:t>
            </w:r>
            <w:r w:rsidR="000B6A7F">
              <w:t>t</w:t>
            </w:r>
            <w:r w:rsidR="006E20FA">
              <w:t>Res</w:t>
            </w:r>
            <w:proofErr w:type="spellEnd"/>
            <w:r w:rsidR="006E20FA">
              <w:t xml:space="preserve"> who will actively engage and contribute to activities  (a good example of this is Andy </w:t>
            </w:r>
            <w:proofErr w:type="spellStart"/>
            <w:r w:rsidR="006E20FA">
              <w:t>Swinscoe</w:t>
            </w:r>
            <w:proofErr w:type="spellEnd"/>
            <w:r w:rsidR="006E20FA">
              <w:t xml:space="preserve">, who is an </w:t>
            </w:r>
            <w:proofErr w:type="spellStart"/>
            <w:r w:rsidR="006E20FA">
              <w:t>EntRes</w:t>
            </w:r>
            <w:proofErr w:type="spellEnd"/>
            <w:r w:rsidR="006E20FA">
              <w:t xml:space="preserve">, who week </w:t>
            </w:r>
            <w:r w:rsidR="00FB57F6">
              <w:t>commencing 23</w:t>
            </w:r>
            <w:r w:rsidR="00FB57F6" w:rsidRPr="00FB57F6">
              <w:rPr>
                <w:vertAlign w:val="superscript"/>
              </w:rPr>
              <w:t>rd</w:t>
            </w:r>
            <w:r w:rsidR="00FB57F6">
              <w:t xml:space="preserve"> September 2019</w:t>
            </w:r>
            <w:r w:rsidR="000B6A7F">
              <w:t xml:space="preserve"> gave a presentation</w:t>
            </w:r>
            <w:r w:rsidR="006E20FA">
              <w:t xml:space="preserve"> to all the faculty's </w:t>
            </w:r>
            <w:r w:rsidR="00FB57F6">
              <w:t xml:space="preserve">(SBS) </w:t>
            </w:r>
            <w:r w:rsidR="006E20FA">
              <w:t>PG students during the Hallam Welcome about his</w:t>
            </w:r>
            <w:r w:rsidR="001B5773">
              <w:t xml:space="preserve"> business operation</w:t>
            </w:r>
            <w:r w:rsidR="006E20FA">
              <w:t xml:space="preserve">, the challenges of operating a growing business, how his studies here within the department (he is a </w:t>
            </w:r>
            <w:r w:rsidR="001B5773">
              <w:t>DSSM</w:t>
            </w:r>
            <w:r w:rsidR="006E20FA">
              <w:t xml:space="preserve"> alumnus) have supported him in being able to set up and grow a business from scratch, business plans, marketing, HRM and so on). </w:t>
            </w:r>
          </w:p>
          <w:p w14:paraId="64080DC3" w14:textId="77777777" w:rsidR="006E20FA" w:rsidRDefault="006E20FA" w:rsidP="006E20FA"/>
          <w:p w14:paraId="38DB4822" w14:textId="7DF4272E" w:rsidR="00EC5D61" w:rsidRDefault="003815F8" w:rsidP="00E7287D">
            <w:r>
              <w:t xml:space="preserve"> </w:t>
            </w:r>
          </w:p>
          <w:p w14:paraId="4F6B25BB" w14:textId="0EE7EEAA" w:rsidR="00EC5D61" w:rsidRDefault="003C6F14" w:rsidP="003C6F14">
            <w:r w:rsidRPr="001B5773">
              <w:rPr>
                <w:b/>
                <w:bCs/>
              </w:rPr>
              <w:t>March 2020</w:t>
            </w:r>
            <w:r>
              <w:t xml:space="preserve"> Currently the Employer Advisory Group meeting is being planned for the department. The intention is to run this March 2020.</w:t>
            </w:r>
          </w:p>
          <w:p w14:paraId="72BBA2A2" w14:textId="77777777" w:rsidR="003C6F14" w:rsidRDefault="003C6F14" w:rsidP="003C6F14"/>
          <w:p w14:paraId="1A4F97BE" w14:textId="0F64BCF4" w:rsidR="003C6F14" w:rsidRDefault="003C6F14" w:rsidP="001B5773">
            <w:r>
              <w:t>Planned focus of the meeting: The Future of Work. Aim: to gain a deep</w:t>
            </w:r>
            <w:r w:rsidR="001B5773">
              <w:t>e</w:t>
            </w:r>
            <w:r>
              <w:t xml:space="preserve">r </w:t>
            </w:r>
            <w:r w:rsidR="001B5773">
              <w:t xml:space="preserve">understanding and </w:t>
            </w:r>
            <w:r>
              <w:t>sense of employability</w:t>
            </w:r>
            <w:r w:rsidR="001B5773">
              <w:t>,</w:t>
            </w:r>
            <w:r>
              <w:t xml:space="preserve"> and industries</w:t>
            </w:r>
            <w:r w:rsidR="001B5773">
              <w:t>'</w:t>
            </w:r>
            <w:r>
              <w:t xml:space="preserve"> future </w:t>
            </w:r>
            <w:r w:rsidR="001B5773">
              <w:t>requirements</w:t>
            </w:r>
            <w:r>
              <w:t xml:space="preserve"> of graduates (as</w:t>
            </w:r>
            <w:r w:rsidR="001B5773">
              <w:t xml:space="preserve"> w</w:t>
            </w:r>
            <w:r>
              <w:t xml:space="preserve">ell as </w:t>
            </w:r>
            <w:r w:rsidR="001B5773">
              <w:t xml:space="preserve">expected </w:t>
            </w:r>
            <w:r>
              <w:t>future challenges and trends).</w:t>
            </w:r>
          </w:p>
          <w:p w14:paraId="2C082EFB" w14:textId="77777777" w:rsidR="003C6F14" w:rsidRDefault="003C6F14" w:rsidP="003C6F14"/>
          <w:p w14:paraId="235B0781" w14:textId="23C0B8D7" w:rsidR="003C6F14" w:rsidRDefault="003C6F14" w:rsidP="001B5773">
            <w:r>
              <w:t>Format: Key note presentation from EIR/</w:t>
            </w:r>
            <w:proofErr w:type="spellStart"/>
            <w:r>
              <w:t>En</w:t>
            </w:r>
            <w:r w:rsidR="001B5773">
              <w:t>tR</w:t>
            </w:r>
            <w:r>
              <w:t>es</w:t>
            </w:r>
            <w:proofErr w:type="spellEnd"/>
            <w:r>
              <w:t xml:space="preserve"> </w:t>
            </w:r>
            <w:r w:rsidR="00B6640D">
              <w:t>regarding</w:t>
            </w:r>
            <w:r>
              <w:t xml:space="preserve"> the current work environment, challenges, potential future direction.</w:t>
            </w:r>
          </w:p>
          <w:p w14:paraId="26DB8C25" w14:textId="77777777" w:rsidR="003C6F14" w:rsidRDefault="003C6F14" w:rsidP="003C6F14">
            <w:r>
              <w:t>Small break-out/group discussion, following on from the Key note.</w:t>
            </w:r>
          </w:p>
          <w:p w14:paraId="354B1DD1" w14:textId="337FC2FC" w:rsidR="003C6F14" w:rsidRDefault="003C6F14" w:rsidP="003C6F14">
            <w:r>
              <w:t>Discussion of: current curriculum, future needs</w:t>
            </w:r>
            <w:r w:rsidR="001B5773">
              <w:t>, etc.</w:t>
            </w:r>
          </w:p>
          <w:p w14:paraId="24E83142" w14:textId="4582C1EC" w:rsidR="00B6640D" w:rsidRDefault="00B6640D" w:rsidP="003C6F14">
            <w:r>
              <w:t>Interactive team activity (e.g. chocolate tasting, sensory development etc.)</w:t>
            </w:r>
          </w:p>
          <w:p w14:paraId="1518EF1A" w14:textId="155BE1F6" w:rsidR="00B6640D" w:rsidRDefault="003C6F14" w:rsidP="001B5773">
            <w:r>
              <w:t>Presentation</w:t>
            </w:r>
            <w:r w:rsidR="00B6640D">
              <w:t>: HSE - requirements at different levels; placement opportunities; HDAs; Live Earn Learn, Learning in the Workplace</w:t>
            </w:r>
            <w:r w:rsidR="001B5773">
              <w:t xml:space="preserve">. Note: </w:t>
            </w:r>
            <w:r w:rsidR="00B6640D">
              <w:t xml:space="preserve">EIRs and </w:t>
            </w:r>
            <w:proofErr w:type="spellStart"/>
            <w:r w:rsidR="00B6640D">
              <w:t>En</w:t>
            </w:r>
            <w:r w:rsidR="001B5773">
              <w:t>t</w:t>
            </w:r>
            <w:r w:rsidR="00B6640D">
              <w:t>Res</w:t>
            </w:r>
            <w:proofErr w:type="spellEnd"/>
            <w:r w:rsidR="00B6640D">
              <w:t xml:space="preserve"> to </w:t>
            </w:r>
            <w:r w:rsidR="001B5773">
              <w:t xml:space="preserve">facilitate and </w:t>
            </w:r>
            <w:r w:rsidR="00B6640D">
              <w:t>support discussion on graduate attributes and skills needed in the current (and future) workplace</w:t>
            </w:r>
            <w:r w:rsidR="001B5773">
              <w:t>.</w:t>
            </w:r>
          </w:p>
          <w:p w14:paraId="00F8563D" w14:textId="77777777" w:rsidR="001B5773" w:rsidRDefault="001B5773" w:rsidP="001B5773"/>
          <w:p w14:paraId="520869DF" w14:textId="77777777" w:rsidR="00B6640D" w:rsidRDefault="00B6640D" w:rsidP="00B6640D"/>
          <w:p w14:paraId="27D27099" w14:textId="05CE6F4A" w:rsidR="00B6640D" w:rsidRDefault="00B6640D" w:rsidP="00B6640D">
            <w:r>
              <w:t xml:space="preserve">Potential contributors to the EAB meeting: EE Lead, </w:t>
            </w:r>
            <w:proofErr w:type="spellStart"/>
            <w:r>
              <w:t>HoD</w:t>
            </w:r>
            <w:proofErr w:type="spellEnd"/>
            <w:r>
              <w:t xml:space="preserve">, Deputy </w:t>
            </w:r>
            <w:proofErr w:type="spellStart"/>
            <w:r>
              <w:t>HoD</w:t>
            </w:r>
            <w:proofErr w:type="spellEnd"/>
            <w:r>
              <w:t xml:space="preserve">,  </w:t>
            </w:r>
            <w:r w:rsidR="00145176">
              <w:t xml:space="preserve">Student Experience Leads, </w:t>
            </w:r>
            <w:r>
              <w:t>Subject Group Leaders (SGLs)</w:t>
            </w:r>
            <w:r w:rsidR="00FB57F6">
              <w:t>/Course Leaders</w:t>
            </w:r>
            <w:r>
              <w:t>, Employability Advisors, HDA coaches, Careers, other interested parties. It is also intended to have student representatives</w:t>
            </w:r>
            <w:r w:rsidR="00145176">
              <w:t xml:space="preserve"> at the EAB meeting to reflect the students' perspective and to contribute to the consultative discussion.</w:t>
            </w:r>
          </w:p>
          <w:p w14:paraId="640DBBD3" w14:textId="77777777" w:rsidR="003364C3" w:rsidRDefault="003364C3" w:rsidP="00B6640D"/>
          <w:p w14:paraId="7DEB8AEE" w14:textId="47054E1B" w:rsidR="003364C3" w:rsidRPr="00C93252" w:rsidRDefault="003364C3" w:rsidP="003A766C">
            <w:pPr>
              <w:rPr>
                <w:b/>
                <w:bCs/>
                <w:u w:val="single"/>
              </w:rPr>
            </w:pPr>
            <w:r w:rsidRPr="00C93252">
              <w:rPr>
                <w:b/>
                <w:bCs/>
                <w:u w:val="single"/>
              </w:rPr>
              <w:t>EAB Impact Dashboard</w:t>
            </w:r>
            <w:r w:rsidR="003A766C" w:rsidRPr="00C93252">
              <w:rPr>
                <w:b/>
                <w:bCs/>
                <w:u w:val="single"/>
              </w:rPr>
              <w:t>. A</w:t>
            </w:r>
            <w:r w:rsidRPr="00C93252">
              <w:rPr>
                <w:b/>
                <w:bCs/>
                <w:u w:val="single"/>
              </w:rPr>
              <w:t>ims of the EAB, DSSM:</w:t>
            </w:r>
          </w:p>
          <w:p w14:paraId="049D4C69" w14:textId="77777777" w:rsidR="009F538F" w:rsidRPr="00C93252" w:rsidRDefault="009F538F" w:rsidP="003A766C">
            <w:pPr>
              <w:rPr>
                <w:b/>
                <w:bCs/>
                <w:u w:val="single"/>
              </w:rPr>
            </w:pPr>
          </w:p>
          <w:p w14:paraId="4EC6D0A7" w14:textId="6A90371C" w:rsidR="009F538F" w:rsidRPr="00C93252" w:rsidRDefault="009F538F" w:rsidP="00FD54A3">
            <w:pPr>
              <w:rPr>
                <w:b/>
                <w:bCs/>
              </w:rPr>
            </w:pPr>
            <w:r w:rsidRPr="00C93252">
              <w:rPr>
                <w:b/>
                <w:bCs/>
                <w:u w:val="single"/>
              </w:rPr>
              <w:t xml:space="preserve">Employment </w:t>
            </w:r>
            <w:proofErr w:type="gramStart"/>
            <w:r w:rsidRPr="00C93252">
              <w:rPr>
                <w:b/>
                <w:bCs/>
                <w:u w:val="single"/>
              </w:rPr>
              <w:t xml:space="preserve">opportunities </w:t>
            </w:r>
            <w:r w:rsidRPr="00C93252">
              <w:rPr>
                <w:b/>
                <w:bCs/>
              </w:rPr>
              <w:t xml:space="preserve"> Seek</w:t>
            </w:r>
            <w:proofErr w:type="gramEnd"/>
            <w:r w:rsidRPr="00C93252">
              <w:rPr>
                <w:b/>
                <w:bCs/>
              </w:rPr>
              <w:t xml:space="preserve"> to develop new placements with EAB panel members. Also, present/discuss the opportunities for the Live Learn Earn (LEL) programme, short work</w:t>
            </w:r>
            <w:r w:rsidR="00FD54A3" w:rsidRPr="00C93252">
              <w:rPr>
                <w:b/>
                <w:bCs/>
              </w:rPr>
              <w:t>/</w:t>
            </w:r>
            <w:r w:rsidRPr="00C93252">
              <w:rPr>
                <w:b/>
                <w:bCs/>
              </w:rPr>
              <w:t xml:space="preserve"> experiences</w:t>
            </w:r>
            <w:r w:rsidR="00FD54A3" w:rsidRPr="00C93252">
              <w:rPr>
                <w:b/>
                <w:bCs/>
              </w:rPr>
              <w:t>, employment opportunities</w:t>
            </w:r>
            <w:r w:rsidRPr="00C93252">
              <w:rPr>
                <w:b/>
                <w:bCs/>
              </w:rPr>
              <w:t xml:space="preserve"> etc. so that attendees are aware of our departmental offer.</w:t>
            </w:r>
          </w:p>
          <w:p w14:paraId="3C3F675E" w14:textId="77777777" w:rsidR="009F538F" w:rsidRPr="00C93252" w:rsidRDefault="009F538F" w:rsidP="009F538F">
            <w:pPr>
              <w:rPr>
                <w:b/>
                <w:bCs/>
              </w:rPr>
            </w:pPr>
          </w:p>
          <w:p w14:paraId="4E6F9D84" w14:textId="499960EF" w:rsidR="003A766C" w:rsidRPr="00C93252" w:rsidRDefault="00047562" w:rsidP="00547A77">
            <w:pPr>
              <w:rPr>
                <w:b/>
                <w:bCs/>
              </w:rPr>
            </w:pPr>
            <w:r w:rsidRPr="00C93252">
              <w:rPr>
                <w:b/>
                <w:bCs/>
                <w:u w:val="single"/>
              </w:rPr>
              <w:t>Curriculum improvements</w:t>
            </w:r>
            <w:r w:rsidRPr="00C93252">
              <w:rPr>
                <w:b/>
                <w:bCs/>
              </w:rPr>
              <w:t xml:space="preserve"> </w:t>
            </w:r>
            <w:r w:rsidR="003A766C" w:rsidRPr="00C93252">
              <w:rPr>
                <w:b/>
                <w:bCs/>
              </w:rPr>
              <w:t xml:space="preserve">Guest lectures: the aim is to include 1-2 guest lectures at the EAB. </w:t>
            </w:r>
            <w:r w:rsidR="009F538F" w:rsidRPr="00C93252">
              <w:rPr>
                <w:b/>
                <w:bCs/>
              </w:rPr>
              <w:t xml:space="preserve"> Seek to discuss following the key notes </w:t>
            </w:r>
            <w:r w:rsidR="00547A77" w:rsidRPr="00C93252">
              <w:rPr>
                <w:b/>
                <w:bCs/>
              </w:rPr>
              <w:t>'Where can my degree take me?'</w:t>
            </w:r>
            <w:r w:rsidR="009F538F" w:rsidRPr="00C93252">
              <w:rPr>
                <w:b/>
                <w:bCs/>
              </w:rPr>
              <w:t xml:space="preserve"> </w:t>
            </w:r>
            <w:r w:rsidR="00547A77" w:rsidRPr="00C93252">
              <w:rPr>
                <w:b/>
                <w:bCs/>
              </w:rPr>
              <w:t xml:space="preserve">in order </w:t>
            </w:r>
            <w:r w:rsidR="009F538F" w:rsidRPr="00C93252">
              <w:rPr>
                <w:b/>
                <w:bCs/>
              </w:rPr>
              <w:t xml:space="preserve">to form a link </w:t>
            </w:r>
            <w:r w:rsidR="00FD54A3" w:rsidRPr="00C93252">
              <w:rPr>
                <w:b/>
                <w:bCs/>
              </w:rPr>
              <w:t xml:space="preserve">and focus </w:t>
            </w:r>
            <w:r w:rsidR="009F538F" w:rsidRPr="00C93252">
              <w:rPr>
                <w:b/>
                <w:bCs/>
              </w:rPr>
              <w:t xml:space="preserve">between industry needs and curriculum provision. </w:t>
            </w:r>
            <w:r w:rsidR="003A766C" w:rsidRPr="00C93252">
              <w:rPr>
                <w:b/>
                <w:bCs/>
              </w:rPr>
              <w:t>Also</w:t>
            </w:r>
            <w:r w:rsidR="009F538F" w:rsidRPr="00C93252">
              <w:rPr>
                <w:b/>
                <w:bCs/>
              </w:rPr>
              <w:t xml:space="preserve">, </w:t>
            </w:r>
            <w:r w:rsidR="003A766C" w:rsidRPr="00C93252">
              <w:rPr>
                <w:b/>
                <w:bCs/>
              </w:rPr>
              <w:t>explore opportunities for future key notes</w:t>
            </w:r>
            <w:r w:rsidR="009F538F" w:rsidRPr="00C93252">
              <w:rPr>
                <w:b/>
                <w:bCs/>
              </w:rPr>
              <w:t xml:space="preserve">. </w:t>
            </w:r>
          </w:p>
          <w:p w14:paraId="68B50C14" w14:textId="77777777" w:rsidR="009F538F" w:rsidRPr="00C93252" w:rsidRDefault="009F538F" w:rsidP="009F538F">
            <w:pPr>
              <w:rPr>
                <w:b/>
                <w:bCs/>
              </w:rPr>
            </w:pPr>
          </w:p>
          <w:p w14:paraId="1CEF5C25" w14:textId="5EFE1EFE" w:rsidR="00047562" w:rsidRPr="00C93252" w:rsidRDefault="00047562" w:rsidP="00FD54A3">
            <w:pPr>
              <w:rPr>
                <w:b/>
                <w:bCs/>
              </w:rPr>
            </w:pPr>
            <w:r w:rsidRPr="00C93252">
              <w:rPr>
                <w:b/>
                <w:bCs/>
                <w:u w:val="single"/>
              </w:rPr>
              <w:t>Employability initiative/</w:t>
            </w:r>
            <w:bookmarkStart w:id="0" w:name="_GoBack"/>
            <w:bookmarkEnd w:id="0"/>
            <w:r w:rsidR="00EA61F4" w:rsidRPr="00C93252">
              <w:rPr>
                <w:b/>
                <w:bCs/>
                <w:u w:val="single"/>
              </w:rPr>
              <w:t>projects</w:t>
            </w:r>
            <w:r w:rsidR="00EA61F4" w:rsidRPr="00C93252">
              <w:rPr>
                <w:b/>
                <w:bCs/>
              </w:rPr>
              <w:t xml:space="preserve"> Networking</w:t>
            </w:r>
            <w:r w:rsidR="00547A77" w:rsidRPr="00C93252">
              <w:rPr>
                <w:b/>
                <w:bCs/>
              </w:rPr>
              <w:t xml:space="preserve"> event/activity to form part of the EAB; invite student representatives to attend</w:t>
            </w:r>
            <w:r w:rsidR="00FD54A3" w:rsidRPr="00C93252">
              <w:rPr>
                <w:b/>
                <w:bCs/>
              </w:rPr>
              <w:t>, as well as Executives in Residence and Entrepreneurs in Residence, DSSM staff members.</w:t>
            </w:r>
          </w:p>
          <w:p w14:paraId="607CD5C7" w14:textId="77777777" w:rsidR="00547A77" w:rsidRPr="00C93252" w:rsidRDefault="00547A77" w:rsidP="00B6640D">
            <w:pPr>
              <w:rPr>
                <w:b/>
                <w:bCs/>
                <w:u w:val="single"/>
              </w:rPr>
            </w:pPr>
          </w:p>
          <w:p w14:paraId="6BADF3FA" w14:textId="77777777" w:rsidR="003A766C" w:rsidRDefault="003A766C" w:rsidP="00B6640D"/>
          <w:p w14:paraId="21CFA70C" w14:textId="77777777" w:rsidR="00145176" w:rsidRDefault="00145176" w:rsidP="00B6640D"/>
          <w:p w14:paraId="274540B9" w14:textId="25ABB4FA" w:rsidR="00EC5D61" w:rsidRDefault="00145176" w:rsidP="00C93252">
            <w:r w:rsidRPr="00FB57F6">
              <w:rPr>
                <w:b/>
                <w:bCs/>
              </w:rPr>
              <w:t>November 202</w:t>
            </w:r>
            <w:r w:rsidR="00C93252">
              <w:rPr>
                <w:b/>
                <w:bCs/>
              </w:rPr>
              <w:t>0</w:t>
            </w:r>
            <w:r>
              <w:t xml:space="preserve"> Consideration for an EAB to coincide with the Graduation Ceremony for the department/faculty. The intention is to have an EA</w:t>
            </w:r>
            <w:r w:rsidR="000B6A7F">
              <w:t xml:space="preserve">B meeting, and also </w:t>
            </w:r>
            <w:r w:rsidR="001B5773">
              <w:t>invite</w:t>
            </w:r>
            <w:r w:rsidR="000B6A7F">
              <w:t xml:space="preserve"> EAB members to such activities as: the Graduation Ceremony; prize giving, etc.</w:t>
            </w:r>
          </w:p>
          <w:p w14:paraId="399F2A74" w14:textId="77777777" w:rsidR="00FD54A3" w:rsidRDefault="00FD54A3" w:rsidP="00C5576F"/>
          <w:p w14:paraId="2A2C7298" w14:textId="474AA992" w:rsidR="00FD54A3" w:rsidRPr="00C93252" w:rsidRDefault="00FD54A3" w:rsidP="00C5576F">
            <w:pPr>
              <w:rPr>
                <w:b/>
                <w:bCs/>
              </w:rPr>
            </w:pPr>
            <w:r w:rsidRPr="00C93252">
              <w:rPr>
                <w:b/>
                <w:bCs/>
              </w:rPr>
              <w:t xml:space="preserve">As above for EAB, DSSM but in addition at the Graduation Ceremony, prize giving etc. </w:t>
            </w:r>
            <w:r w:rsidR="00C93252" w:rsidRPr="00C93252">
              <w:rPr>
                <w:b/>
                <w:bCs/>
                <w:u w:val="single"/>
              </w:rPr>
              <w:t>Marketing, brand and PR</w:t>
            </w:r>
            <w:r w:rsidR="00C93252" w:rsidRPr="00C93252">
              <w:rPr>
                <w:b/>
                <w:bCs/>
              </w:rPr>
              <w:t xml:space="preserve"> </w:t>
            </w:r>
            <w:proofErr w:type="spellStart"/>
            <w:r w:rsidRPr="00C93252">
              <w:rPr>
                <w:b/>
                <w:bCs/>
              </w:rPr>
              <w:t>PR</w:t>
            </w:r>
            <w:proofErr w:type="spellEnd"/>
            <w:r w:rsidRPr="00C93252">
              <w:rPr>
                <w:b/>
                <w:bCs/>
              </w:rPr>
              <w:t xml:space="preserve"> opportunities to demonstrate working with EAB </w:t>
            </w:r>
            <w:proofErr w:type="gramStart"/>
            <w:r w:rsidRPr="00C93252">
              <w:rPr>
                <w:b/>
                <w:bCs/>
              </w:rPr>
              <w:t>members ,</w:t>
            </w:r>
            <w:proofErr w:type="gramEnd"/>
            <w:r w:rsidRPr="00C93252">
              <w:rPr>
                <w:b/>
                <w:bCs/>
              </w:rPr>
              <w:t xml:space="preserve"> strengthening links with industry; new opportunities.</w:t>
            </w:r>
          </w:p>
          <w:p w14:paraId="26D0C63C" w14:textId="77777777" w:rsidR="00EC5D61" w:rsidRDefault="00EC5D61" w:rsidP="00EC5D61"/>
          <w:p w14:paraId="3251BB26" w14:textId="77777777" w:rsidR="00EC5D61" w:rsidRDefault="00EC5D61" w:rsidP="00EC5D61"/>
          <w:p w14:paraId="048561FF" w14:textId="77777777" w:rsidR="00EC5D61" w:rsidRDefault="00EC5D61" w:rsidP="00EC5D61"/>
          <w:p w14:paraId="0C0D282A" w14:textId="77777777" w:rsidR="00EC5D61" w:rsidRDefault="00EC5D61" w:rsidP="00EC5D61"/>
          <w:p w14:paraId="6FCA9365" w14:textId="77777777" w:rsidR="00EC5D61" w:rsidRDefault="00EC5D61" w:rsidP="00EC5D61"/>
          <w:p w14:paraId="4985761D" w14:textId="77777777" w:rsidR="00EC5D61" w:rsidRDefault="00EC5D61" w:rsidP="00EC5D61"/>
          <w:p w14:paraId="20110A15" w14:textId="77777777" w:rsidR="00EC5D61" w:rsidRDefault="00EC5D61" w:rsidP="00EC5D61"/>
          <w:p w14:paraId="48BC8F69" w14:textId="77777777" w:rsidR="00EC5D61" w:rsidRDefault="00EC5D61" w:rsidP="00EC5D61"/>
          <w:p w14:paraId="04D68970" w14:textId="77777777" w:rsidR="00EC5D61" w:rsidRDefault="00EC5D61" w:rsidP="00EC5D61"/>
          <w:p w14:paraId="35633C72" w14:textId="77777777" w:rsidR="00EC5D61" w:rsidRDefault="00EC5D61" w:rsidP="00EC5D61"/>
          <w:p w14:paraId="3B12A214" w14:textId="77777777" w:rsidR="00EC5D61" w:rsidRDefault="00EC5D61" w:rsidP="00EC5D61"/>
          <w:p w14:paraId="54E0A9BD" w14:textId="77777777" w:rsidR="00EC5D61" w:rsidRDefault="00EC5D61" w:rsidP="00EC5D61"/>
          <w:p w14:paraId="49DC94A5" w14:textId="77777777" w:rsidR="00EC5D61" w:rsidRDefault="00EC5D61" w:rsidP="00EC5D61"/>
          <w:p w14:paraId="2E3F67BE" w14:textId="77777777" w:rsidR="00EC5D61" w:rsidRDefault="00EC5D61" w:rsidP="00EC5D61"/>
          <w:p w14:paraId="517BA9C8" w14:textId="77777777" w:rsidR="00EC5D61" w:rsidRDefault="00EC5D61" w:rsidP="00EC5D61"/>
          <w:p w14:paraId="102D3B9F" w14:textId="77777777" w:rsidR="00EC5D61" w:rsidRDefault="00EC5D61" w:rsidP="00EC5D61"/>
          <w:p w14:paraId="3254EDB2" w14:textId="77777777" w:rsidR="00EC5D61" w:rsidRDefault="00EC5D61" w:rsidP="00EC5D61"/>
          <w:p w14:paraId="7F2FA292" w14:textId="77777777" w:rsidR="00EC5D61" w:rsidRDefault="00EC5D61" w:rsidP="00EC5D61"/>
          <w:p w14:paraId="617CC43B" w14:textId="77777777" w:rsidR="00EC5D61" w:rsidRDefault="00EC5D61" w:rsidP="00EC5D61"/>
          <w:p w14:paraId="0A80FBC1" w14:textId="77777777" w:rsidR="00EC5D61" w:rsidRDefault="00EC5D61" w:rsidP="00EC5D61"/>
          <w:p w14:paraId="1146D94F" w14:textId="77777777" w:rsidR="00EC5D61" w:rsidRDefault="00EC5D61" w:rsidP="00EC5D61"/>
          <w:p w14:paraId="660B5608" w14:textId="77777777" w:rsidR="00EC5D61" w:rsidRDefault="00EC5D61" w:rsidP="00EC5D61"/>
          <w:p w14:paraId="5BF062CC" w14:textId="77777777" w:rsidR="00EC5D61" w:rsidRDefault="00EC5D61" w:rsidP="00EC5D61"/>
          <w:p w14:paraId="300B098C" w14:textId="77777777" w:rsidR="00EC5D61" w:rsidRDefault="00EC5D61" w:rsidP="00EC5D61"/>
          <w:p w14:paraId="327A06BE" w14:textId="77777777" w:rsidR="00EC5D61" w:rsidRDefault="00EC5D61" w:rsidP="00EC5D61"/>
          <w:p w14:paraId="0E617A6C" w14:textId="77777777" w:rsidR="00EC5D61" w:rsidRDefault="00EC5D61" w:rsidP="00EC5D61"/>
          <w:p w14:paraId="4CA23B14" w14:textId="77777777" w:rsidR="00EC5D61" w:rsidRDefault="00EC5D61" w:rsidP="00EC5D61"/>
          <w:p w14:paraId="06C150CD" w14:textId="77777777" w:rsidR="00EC5D61" w:rsidRDefault="00EC5D61" w:rsidP="00EC5D61"/>
          <w:p w14:paraId="4145767B" w14:textId="77777777" w:rsidR="00EC5D61" w:rsidRDefault="00EC5D61" w:rsidP="00EC5D61"/>
          <w:p w14:paraId="20DF1464" w14:textId="77777777" w:rsidR="00EC5D61" w:rsidRDefault="00EC5D61" w:rsidP="00EC5D61"/>
          <w:p w14:paraId="291E13A6" w14:textId="77777777" w:rsidR="00EC5D61" w:rsidRDefault="00EC5D61" w:rsidP="00EC5D61"/>
          <w:p w14:paraId="01E4A08C" w14:textId="77777777" w:rsidR="00EC5D61" w:rsidRDefault="00EC5D61" w:rsidP="00EC5D61"/>
          <w:p w14:paraId="3AEFDB26" w14:textId="77777777" w:rsidR="00EC5D61" w:rsidRDefault="00EC5D61" w:rsidP="00EC5D61"/>
          <w:p w14:paraId="1EB714CE" w14:textId="77777777" w:rsidR="00EC5D61" w:rsidRDefault="00EC5D61" w:rsidP="00EC5D61"/>
          <w:p w14:paraId="70A5DEB3" w14:textId="77777777" w:rsidR="00EC5D61" w:rsidRDefault="00EC5D61" w:rsidP="00EC5D61"/>
          <w:p w14:paraId="265D7E40" w14:textId="77777777" w:rsidR="00EC5D61" w:rsidRDefault="00EC5D61" w:rsidP="00EC5D61"/>
          <w:p w14:paraId="6BC13570" w14:textId="77777777" w:rsidR="00EC5D61" w:rsidRDefault="00EC5D61" w:rsidP="00EC5D61"/>
          <w:p w14:paraId="6E2C01DF" w14:textId="77777777" w:rsidR="00EC5D61" w:rsidRDefault="00EC5D61" w:rsidP="00EC5D61"/>
          <w:p w14:paraId="2950AF57" w14:textId="77777777" w:rsidR="00EC5D61" w:rsidRDefault="00EC5D61" w:rsidP="00EC5D61"/>
          <w:p w14:paraId="099E8787" w14:textId="77777777" w:rsidR="00EC5D61" w:rsidRDefault="00EC5D61" w:rsidP="00EC5D61"/>
        </w:tc>
        <w:tc>
          <w:tcPr>
            <w:tcW w:w="1843" w:type="dxa"/>
          </w:tcPr>
          <w:p w14:paraId="1A9007D3" w14:textId="77777777" w:rsidR="00EC5D61" w:rsidRDefault="00EC5D61" w:rsidP="00EC5D61"/>
          <w:p w14:paraId="075EEF2B" w14:textId="74D515E9" w:rsidR="00E7287D" w:rsidRDefault="00E7287D" w:rsidP="009C45A9">
            <w:r>
              <w:t xml:space="preserve">EIRs and </w:t>
            </w:r>
            <w:proofErr w:type="spellStart"/>
            <w:r>
              <w:t>En</w:t>
            </w:r>
            <w:r w:rsidR="009C45A9">
              <w:t>tR</w:t>
            </w:r>
            <w:r>
              <w:t>es</w:t>
            </w:r>
            <w:proofErr w:type="spellEnd"/>
            <w:r>
              <w:t xml:space="preserve"> already in place, others </w:t>
            </w:r>
            <w:r w:rsidR="003C6F14">
              <w:t>being</w:t>
            </w:r>
            <w:r>
              <w:t xml:space="preserve"> processed/shortly to be processed</w:t>
            </w:r>
            <w:proofErr w:type="gramStart"/>
            <w:r>
              <w:t>..</w:t>
            </w:r>
            <w:proofErr w:type="gramEnd"/>
          </w:p>
          <w:p w14:paraId="3C2E7D26" w14:textId="68808396" w:rsidR="00E7287D" w:rsidRDefault="00E7287D" w:rsidP="000B6A7F">
            <w:r>
              <w:t xml:space="preserve">On-going process of further EIRs </w:t>
            </w:r>
          </w:p>
          <w:p w14:paraId="5E83E668" w14:textId="77777777" w:rsidR="00B6640D" w:rsidRDefault="00B6640D" w:rsidP="00E7287D"/>
          <w:p w14:paraId="052B0830" w14:textId="77777777" w:rsidR="00B6640D" w:rsidRDefault="00B6640D" w:rsidP="00E7287D"/>
          <w:p w14:paraId="333D644C" w14:textId="77777777" w:rsidR="00B6640D" w:rsidRDefault="00B6640D" w:rsidP="00E7287D"/>
          <w:p w14:paraId="553D944B" w14:textId="77777777" w:rsidR="00B6640D" w:rsidRDefault="00B6640D" w:rsidP="00E7287D"/>
          <w:p w14:paraId="366EF589" w14:textId="77777777" w:rsidR="00B6640D" w:rsidRDefault="00B6640D" w:rsidP="00E7287D"/>
          <w:p w14:paraId="59CE5F03" w14:textId="77777777" w:rsidR="00B6640D" w:rsidRDefault="00B6640D" w:rsidP="00E7287D"/>
          <w:p w14:paraId="5D1FD28D" w14:textId="77777777" w:rsidR="00B6640D" w:rsidRDefault="00B6640D" w:rsidP="00E7287D"/>
          <w:p w14:paraId="28DD4A9C" w14:textId="77777777" w:rsidR="00B6640D" w:rsidRDefault="00B6640D" w:rsidP="00E7287D"/>
          <w:p w14:paraId="4C83FEEA" w14:textId="77777777" w:rsidR="00B6640D" w:rsidRDefault="00B6640D" w:rsidP="00E7287D"/>
          <w:p w14:paraId="7ED73258" w14:textId="77777777" w:rsidR="00B6640D" w:rsidRDefault="00B6640D" w:rsidP="00E7287D"/>
          <w:p w14:paraId="20B343EB" w14:textId="77777777" w:rsidR="00B6640D" w:rsidRDefault="00B6640D" w:rsidP="00E7287D"/>
          <w:p w14:paraId="18416212" w14:textId="77777777" w:rsidR="00B6640D" w:rsidRDefault="00B6640D" w:rsidP="00E7287D"/>
          <w:p w14:paraId="01863085" w14:textId="77777777" w:rsidR="001B5773" w:rsidRDefault="001B5773" w:rsidP="00E7287D"/>
          <w:p w14:paraId="7E65AD81" w14:textId="77777777" w:rsidR="000B6A7F" w:rsidRDefault="000B6A7F" w:rsidP="00E7287D"/>
          <w:p w14:paraId="1DBE1FE8" w14:textId="45929EA8" w:rsidR="000B6A7F" w:rsidRDefault="006C01DA" w:rsidP="00E7287D">
            <w:r>
              <w:t>March 2020</w:t>
            </w:r>
          </w:p>
          <w:p w14:paraId="21DACC4B" w14:textId="77777777" w:rsidR="000B6A7F" w:rsidRDefault="000B6A7F" w:rsidP="00E7287D"/>
          <w:p w14:paraId="61DC17E2" w14:textId="77777777" w:rsidR="000B6A7F" w:rsidRDefault="000B6A7F" w:rsidP="00E7287D"/>
          <w:p w14:paraId="538D339C" w14:textId="77777777" w:rsidR="000B6A7F" w:rsidRDefault="000B6A7F" w:rsidP="00E7287D"/>
          <w:p w14:paraId="6B01C0D6" w14:textId="77777777" w:rsidR="000B6A7F" w:rsidRDefault="000B6A7F" w:rsidP="00E7287D"/>
          <w:p w14:paraId="3D4FB16D" w14:textId="77777777" w:rsidR="000B6A7F" w:rsidRDefault="000B6A7F" w:rsidP="00E7287D"/>
          <w:p w14:paraId="35567ACA" w14:textId="77777777" w:rsidR="000B6A7F" w:rsidRDefault="000B6A7F" w:rsidP="00E7287D"/>
          <w:p w14:paraId="51B16934" w14:textId="77777777" w:rsidR="000B6A7F" w:rsidRDefault="000B6A7F" w:rsidP="00E7287D"/>
          <w:p w14:paraId="1E1DD738" w14:textId="77777777" w:rsidR="000B6A7F" w:rsidRDefault="000B6A7F" w:rsidP="00E7287D"/>
          <w:p w14:paraId="79D64553" w14:textId="77777777" w:rsidR="000B6A7F" w:rsidRDefault="000B6A7F" w:rsidP="00E7287D"/>
          <w:p w14:paraId="2C2E7405" w14:textId="77777777" w:rsidR="000B6A7F" w:rsidRDefault="000B6A7F" w:rsidP="00E7287D"/>
          <w:p w14:paraId="0D25A8D4" w14:textId="77777777" w:rsidR="000B6A7F" w:rsidRDefault="000B6A7F" w:rsidP="00E7287D"/>
          <w:p w14:paraId="78CA8BA7" w14:textId="77777777" w:rsidR="000B6A7F" w:rsidRDefault="000B6A7F" w:rsidP="00E7287D"/>
          <w:p w14:paraId="0D5C802E" w14:textId="77777777" w:rsidR="000B6A7F" w:rsidRDefault="000B6A7F" w:rsidP="00E7287D"/>
          <w:p w14:paraId="30AE1797" w14:textId="77777777" w:rsidR="000B6A7F" w:rsidRDefault="000B6A7F" w:rsidP="00E7287D"/>
          <w:p w14:paraId="21CBBC25" w14:textId="77777777" w:rsidR="000B6A7F" w:rsidRDefault="000B6A7F" w:rsidP="00E7287D"/>
          <w:p w14:paraId="1FFDAB70" w14:textId="77777777" w:rsidR="000B6A7F" w:rsidRDefault="000B6A7F" w:rsidP="00E7287D"/>
          <w:p w14:paraId="72B5EAD2" w14:textId="77777777" w:rsidR="00FB57F6" w:rsidRDefault="00FB57F6" w:rsidP="00E7287D"/>
          <w:p w14:paraId="47FE6D9B" w14:textId="77777777" w:rsidR="00FB57F6" w:rsidRDefault="00FB57F6" w:rsidP="00E7287D"/>
          <w:p w14:paraId="06BF9BC5" w14:textId="77777777" w:rsidR="00FB57F6" w:rsidRDefault="00FB57F6" w:rsidP="00E7287D"/>
          <w:p w14:paraId="7FC77A7A" w14:textId="77777777" w:rsidR="00FB57F6" w:rsidRDefault="00FB57F6" w:rsidP="00E7287D"/>
          <w:p w14:paraId="5B4FAF0E" w14:textId="77777777" w:rsidR="006E1D72" w:rsidRDefault="006E1D72" w:rsidP="00C436A9"/>
          <w:p w14:paraId="1AFB88C6" w14:textId="77777777" w:rsidR="006E1D72" w:rsidRDefault="006E1D72" w:rsidP="00C436A9"/>
          <w:p w14:paraId="3EBAE1DB" w14:textId="77777777" w:rsidR="006E1D72" w:rsidRDefault="006E1D72" w:rsidP="00C436A9"/>
          <w:p w14:paraId="227764CE" w14:textId="77777777" w:rsidR="006E1D72" w:rsidRDefault="006E1D72" w:rsidP="00C436A9"/>
          <w:p w14:paraId="5962E8EF" w14:textId="77777777" w:rsidR="006E1D72" w:rsidRDefault="006E1D72" w:rsidP="00C436A9"/>
          <w:p w14:paraId="428EF835" w14:textId="77777777" w:rsidR="006E1D72" w:rsidRDefault="006E1D72" w:rsidP="00C436A9"/>
          <w:p w14:paraId="01D4EBDD" w14:textId="77777777" w:rsidR="006E1D72" w:rsidRDefault="006E1D72" w:rsidP="00C436A9"/>
          <w:p w14:paraId="60693242" w14:textId="77777777" w:rsidR="006E1D72" w:rsidRDefault="006E1D72" w:rsidP="00C436A9"/>
          <w:p w14:paraId="3EB9F7EE" w14:textId="77777777" w:rsidR="006E1D72" w:rsidRDefault="006E1D72" w:rsidP="00C436A9"/>
          <w:p w14:paraId="7F6929CB" w14:textId="77777777" w:rsidR="006E1D72" w:rsidRDefault="006E1D72" w:rsidP="00C436A9"/>
          <w:p w14:paraId="007543C4" w14:textId="77777777" w:rsidR="006E1D72" w:rsidRDefault="006E1D72" w:rsidP="00C436A9"/>
          <w:p w14:paraId="2DB562C9" w14:textId="77777777" w:rsidR="006E1D72" w:rsidRDefault="006E1D72" w:rsidP="00C436A9"/>
          <w:p w14:paraId="229B95C9" w14:textId="77777777" w:rsidR="006E1D72" w:rsidRDefault="006E1D72" w:rsidP="00C436A9"/>
          <w:p w14:paraId="45CDFA0D" w14:textId="77777777" w:rsidR="006E1D72" w:rsidRDefault="006E1D72" w:rsidP="00C436A9"/>
          <w:p w14:paraId="09FEA57F" w14:textId="77777777" w:rsidR="006E1D72" w:rsidRDefault="006E1D72" w:rsidP="00C436A9"/>
          <w:p w14:paraId="21C206DC" w14:textId="0906CA86" w:rsidR="000B6A7F" w:rsidRDefault="000B6A7F" w:rsidP="00C93252">
            <w:r>
              <w:t>November 202</w:t>
            </w:r>
            <w:r w:rsidR="00C93252">
              <w:t>0</w:t>
            </w:r>
          </w:p>
        </w:tc>
        <w:tc>
          <w:tcPr>
            <w:tcW w:w="1984" w:type="dxa"/>
          </w:tcPr>
          <w:p w14:paraId="18EEA897" w14:textId="77777777" w:rsidR="00EC5D61" w:rsidRDefault="00EC5D61" w:rsidP="00EC5D61"/>
          <w:p w14:paraId="26DB523D" w14:textId="4BCED836" w:rsidR="00E7287D" w:rsidRDefault="00E7287D" w:rsidP="00EC5D61">
            <w:r>
              <w:t xml:space="preserve">EE Lead (for </w:t>
            </w:r>
            <w:r w:rsidR="003C6F14">
              <w:t>subsequent</w:t>
            </w:r>
            <w:r>
              <w:t xml:space="preserve"> approval by HOD</w:t>
            </w:r>
            <w:r w:rsidR="003C6F14">
              <w:t>)</w:t>
            </w:r>
            <w:r w:rsidR="00145176">
              <w:t xml:space="preserve">, </w:t>
            </w:r>
            <w:proofErr w:type="spellStart"/>
            <w:r w:rsidR="00145176">
              <w:t>DHoD</w:t>
            </w:r>
            <w:proofErr w:type="spellEnd"/>
          </w:p>
          <w:p w14:paraId="46EEC407" w14:textId="77777777" w:rsidR="00B6640D" w:rsidRDefault="00B6640D" w:rsidP="00EC5D61"/>
          <w:p w14:paraId="50E32087" w14:textId="77777777" w:rsidR="00B6640D" w:rsidRDefault="00B6640D" w:rsidP="00EC5D61"/>
          <w:p w14:paraId="3463A8AB" w14:textId="77777777" w:rsidR="00B6640D" w:rsidRDefault="00B6640D" w:rsidP="00EC5D61"/>
          <w:p w14:paraId="6E4A88DA" w14:textId="77777777" w:rsidR="00B6640D" w:rsidRDefault="00B6640D" w:rsidP="00EC5D61"/>
          <w:p w14:paraId="3C710024" w14:textId="77777777" w:rsidR="00B6640D" w:rsidRDefault="00B6640D" w:rsidP="00EC5D61"/>
          <w:p w14:paraId="561F42F6" w14:textId="77777777" w:rsidR="00B6640D" w:rsidRDefault="00B6640D" w:rsidP="00EC5D61"/>
          <w:p w14:paraId="0858C810" w14:textId="77777777" w:rsidR="00B6640D" w:rsidRDefault="00B6640D" w:rsidP="00EC5D61"/>
          <w:p w14:paraId="50FFC87B" w14:textId="77777777" w:rsidR="00B6640D" w:rsidRDefault="00B6640D" w:rsidP="00EC5D61"/>
          <w:p w14:paraId="7FBAF923" w14:textId="77777777" w:rsidR="00B6640D" w:rsidRDefault="00B6640D" w:rsidP="00EC5D61"/>
          <w:p w14:paraId="42F4A77B" w14:textId="77777777" w:rsidR="00B6640D" w:rsidRDefault="00B6640D" w:rsidP="00EC5D61"/>
          <w:p w14:paraId="3EC9E596" w14:textId="77777777" w:rsidR="00B6640D" w:rsidRDefault="00B6640D" w:rsidP="00EC5D61"/>
          <w:p w14:paraId="62798568" w14:textId="77777777" w:rsidR="00B6640D" w:rsidRDefault="00B6640D" w:rsidP="00EC5D61"/>
          <w:p w14:paraId="6AFFBF6B" w14:textId="77777777" w:rsidR="00B6640D" w:rsidRDefault="00B6640D" w:rsidP="00EC5D61"/>
          <w:p w14:paraId="705F6780" w14:textId="77777777" w:rsidR="00B6640D" w:rsidRDefault="00B6640D" w:rsidP="00EC5D61"/>
          <w:p w14:paraId="17128E77" w14:textId="77777777" w:rsidR="00B6640D" w:rsidRDefault="00B6640D" w:rsidP="00EC5D61"/>
          <w:p w14:paraId="3DF03389" w14:textId="77777777" w:rsidR="00B6640D" w:rsidRDefault="00B6640D" w:rsidP="00EC5D61"/>
          <w:p w14:paraId="42F5F379" w14:textId="77777777" w:rsidR="00B6640D" w:rsidRDefault="00B6640D" w:rsidP="00EC5D61"/>
          <w:p w14:paraId="532AA2EF" w14:textId="5B980944" w:rsidR="00B6640D" w:rsidRDefault="00B6640D" w:rsidP="00B6640D">
            <w:r>
              <w:t>EE Lead (in liaison with other interested parties, such as Subject Group Leaders (SGLs), Employability Advisors, HDA coaches, Careers</w:t>
            </w:r>
            <w:r w:rsidR="001B5773">
              <w:t>, Student Experience Leads,</w:t>
            </w:r>
            <w:r>
              <w:t xml:space="preserve"> etc.)</w:t>
            </w:r>
            <w:r w:rsidR="00145176">
              <w:t xml:space="preserve">, </w:t>
            </w:r>
            <w:proofErr w:type="spellStart"/>
            <w:r w:rsidR="00145176">
              <w:t>HoD</w:t>
            </w:r>
            <w:proofErr w:type="spellEnd"/>
            <w:r w:rsidR="00145176">
              <w:t xml:space="preserve">, </w:t>
            </w:r>
            <w:proofErr w:type="spellStart"/>
            <w:r w:rsidR="00145176">
              <w:t>DHoD</w:t>
            </w:r>
            <w:proofErr w:type="spellEnd"/>
          </w:p>
          <w:p w14:paraId="25B98231" w14:textId="77777777" w:rsidR="000B6A7F" w:rsidRDefault="000B6A7F" w:rsidP="00B6640D"/>
          <w:p w14:paraId="58C463B2" w14:textId="77777777" w:rsidR="000B6A7F" w:rsidRDefault="000B6A7F" w:rsidP="00B6640D"/>
          <w:p w14:paraId="013191F6" w14:textId="77777777" w:rsidR="000B6A7F" w:rsidRDefault="000B6A7F" w:rsidP="00B6640D"/>
          <w:p w14:paraId="65B94C3A" w14:textId="77777777" w:rsidR="000B6A7F" w:rsidRDefault="000B6A7F" w:rsidP="00B6640D"/>
          <w:p w14:paraId="4675FD53" w14:textId="77777777" w:rsidR="00FB57F6" w:rsidRDefault="00FB57F6" w:rsidP="001B5773"/>
          <w:p w14:paraId="37843CBC" w14:textId="77777777" w:rsidR="00FB57F6" w:rsidRDefault="00FB57F6" w:rsidP="001B5773"/>
          <w:p w14:paraId="671ABB21" w14:textId="77777777" w:rsidR="00FB57F6" w:rsidRDefault="00FB57F6" w:rsidP="001B5773"/>
          <w:p w14:paraId="0789E218" w14:textId="77777777" w:rsidR="00FB57F6" w:rsidRDefault="00FB57F6" w:rsidP="001B5773"/>
          <w:p w14:paraId="4FB364EC" w14:textId="77777777" w:rsidR="00FB57F6" w:rsidRDefault="00FB57F6" w:rsidP="001B5773"/>
          <w:p w14:paraId="091FB010" w14:textId="77777777" w:rsidR="006E1D72" w:rsidRDefault="006E1D72" w:rsidP="00FB57F6"/>
          <w:p w14:paraId="1FB20EC3" w14:textId="77777777" w:rsidR="006E1D72" w:rsidRDefault="006E1D72" w:rsidP="00FB57F6"/>
          <w:p w14:paraId="0CED041E" w14:textId="77777777" w:rsidR="006E1D72" w:rsidRDefault="006E1D72" w:rsidP="00FB57F6"/>
          <w:p w14:paraId="7BC3ABFE" w14:textId="77777777" w:rsidR="006E1D72" w:rsidRDefault="006E1D72" w:rsidP="00FB57F6"/>
          <w:p w14:paraId="1CAA18DA" w14:textId="77777777" w:rsidR="006E1D72" w:rsidRDefault="006E1D72" w:rsidP="00FB57F6"/>
          <w:p w14:paraId="44881420" w14:textId="77777777" w:rsidR="006E1D72" w:rsidRDefault="006E1D72" w:rsidP="00FB57F6"/>
          <w:p w14:paraId="3378DA8E" w14:textId="77777777" w:rsidR="006E1D72" w:rsidRDefault="006E1D72" w:rsidP="00FB57F6"/>
          <w:p w14:paraId="3E6545A3" w14:textId="77777777" w:rsidR="006E1D72" w:rsidRDefault="006E1D72" w:rsidP="00FB57F6"/>
          <w:p w14:paraId="4E2D6611" w14:textId="77777777" w:rsidR="006E1D72" w:rsidRDefault="006E1D72" w:rsidP="00FB57F6"/>
          <w:p w14:paraId="3EB16A93" w14:textId="77777777" w:rsidR="006E1D72" w:rsidRDefault="006E1D72" w:rsidP="00FB57F6"/>
          <w:p w14:paraId="37525F6C" w14:textId="77777777" w:rsidR="006E1D72" w:rsidRDefault="006E1D72" w:rsidP="00FB57F6"/>
          <w:p w14:paraId="6E2379CA" w14:textId="77777777" w:rsidR="006E1D72" w:rsidRDefault="006E1D72" w:rsidP="00FB57F6"/>
          <w:p w14:paraId="62042621" w14:textId="77777777" w:rsidR="006E1D72" w:rsidRDefault="006E1D72" w:rsidP="00FB57F6"/>
          <w:p w14:paraId="5437A178" w14:textId="77777777" w:rsidR="006E1D72" w:rsidRDefault="006E1D72" w:rsidP="00FB57F6"/>
          <w:p w14:paraId="753A5E7E" w14:textId="77777777" w:rsidR="006E1D72" w:rsidRDefault="006E1D72" w:rsidP="00FB57F6"/>
          <w:p w14:paraId="59A53F0A" w14:textId="182E9280" w:rsidR="000B6A7F" w:rsidRDefault="001B5773" w:rsidP="00FB57F6">
            <w:r>
              <w:t xml:space="preserve">EE </w:t>
            </w:r>
            <w:r w:rsidR="000B6A7F">
              <w:t>Lead (</w:t>
            </w:r>
            <w:proofErr w:type="spellStart"/>
            <w:r w:rsidR="000B6A7F">
              <w:t>HoD</w:t>
            </w:r>
            <w:proofErr w:type="spellEnd"/>
            <w:r w:rsidR="000B6A7F">
              <w:t xml:space="preserve">, </w:t>
            </w:r>
            <w:proofErr w:type="spellStart"/>
            <w:r w:rsidR="000B6A7F">
              <w:t>DHoD</w:t>
            </w:r>
            <w:proofErr w:type="spellEnd"/>
            <w:r w:rsidR="000B6A7F">
              <w:t>)</w:t>
            </w:r>
          </w:p>
          <w:p w14:paraId="2B8DDDF8" w14:textId="7834AF1B" w:rsidR="001B5773" w:rsidRDefault="001B5773" w:rsidP="001B5773"/>
        </w:tc>
      </w:tr>
    </w:tbl>
    <w:p w14:paraId="29A3A191" w14:textId="6009E729" w:rsidR="0094331C" w:rsidRDefault="0094331C"/>
    <w:p w14:paraId="6A2EE4AF" w14:textId="24798420" w:rsidR="00BE2B3D" w:rsidRDefault="00BE2B3D"/>
    <w:p w14:paraId="64CE9424" w14:textId="2A055539" w:rsidR="00BE2B3D" w:rsidRDefault="00BE2B3D">
      <w:r>
        <w:t xml:space="preserve">To be completed and submitted to Esther Kent </w:t>
      </w:r>
      <w:hyperlink r:id="rId17" w:history="1">
        <w:r w:rsidR="00C20296" w:rsidRPr="001A77D6">
          <w:rPr>
            <w:rStyle w:val="Hyperlink"/>
          </w:rPr>
          <w:t>E.L.Kent@shu.ac.uk</w:t>
        </w:r>
      </w:hyperlink>
      <w:r w:rsidR="00C20296">
        <w:t xml:space="preserve"> for each department by 20</w:t>
      </w:r>
      <w:r w:rsidR="00C20296" w:rsidRPr="00C20296">
        <w:rPr>
          <w:vertAlign w:val="superscript"/>
        </w:rPr>
        <w:t>th</w:t>
      </w:r>
      <w:r w:rsidR="00C20296">
        <w:t xml:space="preserve"> September 2019. </w:t>
      </w:r>
    </w:p>
    <w:sectPr w:rsidR="00BE2B3D" w:rsidSect="00AC11AA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75A0B" w14:textId="77777777" w:rsidR="00AC11AA" w:rsidRDefault="00AC11AA" w:rsidP="00AC11AA">
      <w:pPr>
        <w:spacing w:after="0" w:line="240" w:lineRule="auto"/>
      </w:pPr>
      <w:r>
        <w:separator/>
      </w:r>
    </w:p>
  </w:endnote>
  <w:endnote w:type="continuationSeparator" w:id="0">
    <w:p w14:paraId="344617D3" w14:textId="77777777" w:rsidR="00AC11AA" w:rsidRDefault="00AC11AA" w:rsidP="00AC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D284D" w14:textId="77777777" w:rsidR="00AC11AA" w:rsidRDefault="00AC11AA" w:rsidP="00AC11AA">
      <w:pPr>
        <w:spacing w:after="0" w:line="240" w:lineRule="auto"/>
      </w:pPr>
      <w:r>
        <w:separator/>
      </w:r>
    </w:p>
  </w:footnote>
  <w:footnote w:type="continuationSeparator" w:id="0">
    <w:p w14:paraId="2C7413C0" w14:textId="77777777" w:rsidR="00AC11AA" w:rsidRDefault="00AC11AA" w:rsidP="00AC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E7D77" w14:textId="2D4AA2FB" w:rsidR="00AC11AA" w:rsidRDefault="00AC11AA">
    <w:pPr>
      <w:pStyle w:val="Header"/>
    </w:pPr>
    <w:r w:rsidRPr="00AC11A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35B32C1" wp14:editId="0DCA8678">
          <wp:simplePos x="0" y="0"/>
          <wp:positionH relativeFrom="column">
            <wp:posOffset>-163830</wp:posOffset>
          </wp:positionH>
          <wp:positionV relativeFrom="paragraph">
            <wp:posOffset>-297180</wp:posOffset>
          </wp:positionV>
          <wp:extent cx="935990" cy="720090"/>
          <wp:effectExtent l="0" t="0" r="0" b="3810"/>
          <wp:wrapTight wrapText="bothSides">
            <wp:wrapPolygon edited="0">
              <wp:start x="0" y="0"/>
              <wp:lineTo x="0" y="21143"/>
              <wp:lineTo x="21102" y="21143"/>
              <wp:lineTo x="21102" y="0"/>
              <wp:lineTo x="0" y="0"/>
            </wp:wrapPolygon>
          </wp:wrapTight>
          <wp:docPr id="4" name="Picture 4" descr="Related imag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F4D3EE-2B77-42F0-8A74-FFB93DC670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Related imag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F4D3EE-2B77-42F0-8A74-FFB93DC670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34FA"/>
    <w:multiLevelType w:val="hybridMultilevel"/>
    <w:tmpl w:val="11DA435A"/>
    <w:lvl w:ilvl="0" w:tplc="14486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F317E"/>
    <w:multiLevelType w:val="hybridMultilevel"/>
    <w:tmpl w:val="DA4AC260"/>
    <w:lvl w:ilvl="0" w:tplc="7EB0BB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E3D56"/>
    <w:multiLevelType w:val="hybridMultilevel"/>
    <w:tmpl w:val="9EAE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251C9"/>
    <w:multiLevelType w:val="hybridMultilevel"/>
    <w:tmpl w:val="8EE2F022"/>
    <w:lvl w:ilvl="0" w:tplc="0BBA2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6D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4F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03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00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C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4D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00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71C1743"/>
    <w:multiLevelType w:val="hybridMultilevel"/>
    <w:tmpl w:val="2DFCABA8"/>
    <w:lvl w:ilvl="0" w:tplc="FEEAF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05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0F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6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06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A9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A2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83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4F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09E4A12"/>
    <w:multiLevelType w:val="hybridMultilevel"/>
    <w:tmpl w:val="B2F85D86"/>
    <w:lvl w:ilvl="0" w:tplc="655E4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8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CD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8C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EB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29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E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8E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173187D"/>
    <w:multiLevelType w:val="hybridMultilevel"/>
    <w:tmpl w:val="36F49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36D38"/>
    <w:multiLevelType w:val="hybridMultilevel"/>
    <w:tmpl w:val="732C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1C"/>
    <w:rsid w:val="00047562"/>
    <w:rsid w:val="00071001"/>
    <w:rsid w:val="000867AA"/>
    <w:rsid w:val="000B6A7F"/>
    <w:rsid w:val="000E18C1"/>
    <w:rsid w:val="00145176"/>
    <w:rsid w:val="0017133E"/>
    <w:rsid w:val="00171458"/>
    <w:rsid w:val="001B5773"/>
    <w:rsid w:val="002239AB"/>
    <w:rsid w:val="00241985"/>
    <w:rsid w:val="00314FF4"/>
    <w:rsid w:val="003364C3"/>
    <w:rsid w:val="003815F8"/>
    <w:rsid w:val="003A766C"/>
    <w:rsid w:val="003C6F14"/>
    <w:rsid w:val="00547A77"/>
    <w:rsid w:val="005646F6"/>
    <w:rsid w:val="006114AC"/>
    <w:rsid w:val="006C01DA"/>
    <w:rsid w:val="006E1D72"/>
    <w:rsid w:val="006E20FA"/>
    <w:rsid w:val="0074063C"/>
    <w:rsid w:val="0080308B"/>
    <w:rsid w:val="00833505"/>
    <w:rsid w:val="00940A95"/>
    <w:rsid w:val="0094331C"/>
    <w:rsid w:val="009C45A9"/>
    <w:rsid w:val="009C606F"/>
    <w:rsid w:val="009D2B41"/>
    <w:rsid w:val="009F538F"/>
    <w:rsid w:val="00A51BAF"/>
    <w:rsid w:val="00A92E89"/>
    <w:rsid w:val="00AC11AA"/>
    <w:rsid w:val="00B6640D"/>
    <w:rsid w:val="00B81B4D"/>
    <w:rsid w:val="00BE2B3D"/>
    <w:rsid w:val="00BE614B"/>
    <w:rsid w:val="00C20296"/>
    <w:rsid w:val="00C436A9"/>
    <w:rsid w:val="00C5576F"/>
    <w:rsid w:val="00C93252"/>
    <w:rsid w:val="00D03368"/>
    <w:rsid w:val="00E106FE"/>
    <w:rsid w:val="00E7287D"/>
    <w:rsid w:val="00EA61F4"/>
    <w:rsid w:val="00EC5D61"/>
    <w:rsid w:val="00F759E1"/>
    <w:rsid w:val="00FB57F6"/>
    <w:rsid w:val="00FD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A5DB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1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C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1AA"/>
  </w:style>
  <w:style w:type="paragraph" w:styleId="Footer">
    <w:name w:val="footer"/>
    <w:basedOn w:val="Normal"/>
    <w:link w:val="FooterChar"/>
    <w:uiPriority w:val="99"/>
    <w:unhideWhenUsed/>
    <w:rsid w:val="00AC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1AA"/>
  </w:style>
  <w:style w:type="character" w:styleId="Hyperlink">
    <w:name w:val="Hyperlink"/>
    <w:basedOn w:val="DefaultParagraphFont"/>
    <w:uiPriority w:val="99"/>
    <w:unhideWhenUsed/>
    <w:rsid w:val="00C202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2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1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C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1AA"/>
  </w:style>
  <w:style w:type="paragraph" w:styleId="Footer">
    <w:name w:val="footer"/>
    <w:basedOn w:val="Normal"/>
    <w:link w:val="FooterChar"/>
    <w:uiPriority w:val="99"/>
    <w:unhideWhenUsed/>
    <w:rsid w:val="00AC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1AA"/>
  </w:style>
  <w:style w:type="character" w:styleId="Hyperlink">
    <w:name w:val="Hyperlink"/>
    <w:basedOn w:val="DefaultParagraphFont"/>
    <w:uiPriority w:val="99"/>
    <w:unhideWhenUsed/>
    <w:rsid w:val="00C202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2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1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yperlink" Target="mailto:E.L.Kent@shu.ac.uk" TargetMode="External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07FE8CEC03D4693EB91695E0488C3" ma:contentTypeVersion="10" ma:contentTypeDescription="Create a new document." ma:contentTypeScope="" ma:versionID="312b2490b73f6ead7662b02da9ff6383">
  <xsd:schema xmlns:xsd="http://www.w3.org/2001/XMLSchema" xmlns:xs="http://www.w3.org/2001/XMLSchema" xmlns:p="http://schemas.microsoft.com/office/2006/metadata/properties" xmlns:ns2="a2875c31-28f1-45f6-98b2-ad79183370d3" xmlns:ns3="1b893c3f-6370-42b4-9b0a-515bed31bca7" targetNamespace="http://schemas.microsoft.com/office/2006/metadata/properties" ma:root="true" ma:fieldsID="678dc8c3de0e71c413e77fd1bd205a78" ns2:_="" ns3:_="">
    <xsd:import namespace="a2875c31-28f1-45f6-98b2-ad79183370d3"/>
    <xsd:import namespace="1b893c3f-6370-42b4-9b0a-515bed31bc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5c31-28f1-45f6-98b2-ad79183370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3c3f-6370-42b4-9b0a-515bed31b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75C6A-28C0-4FA9-AB00-9F3BF7F11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5c31-28f1-45f6-98b2-ad79183370d3"/>
    <ds:schemaRef ds:uri="1b893c3f-6370-42b4-9b0a-515bed31b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0C5E1-A635-4B42-82B4-A3B639468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939F9-2F07-4BB2-B406-4818BF2D6968}">
  <ds:schemaRefs>
    <ds:schemaRef ds:uri="1b893c3f-6370-42b4-9b0a-515bed31bca7"/>
    <ds:schemaRef ds:uri="http://purl.org/dc/elements/1.1/"/>
    <ds:schemaRef ds:uri="http://schemas.microsoft.com/office/2006/documentManagement/types"/>
    <ds:schemaRef ds:uri="http://www.w3.org/XML/1998/namespace"/>
    <ds:schemaRef ds:uri="a2875c31-28f1-45f6-98b2-ad79183370d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6248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Francis</dc:creator>
  <cp:lastModifiedBy>Jack Davies</cp:lastModifiedBy>
  <cp:revision>2</cp:revision>
  <dcterms:created xsi:type="dcterms:W3CDTF">2019-10-29T10:43:00Z</dcterms:created>
  <dcterms:modified xsi:type="dcterms:W3CDTF">2019-10-29T10:43:00Z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0x010100BF407FE8CEC03D4693EB91695E0488C3</vt:lpwstr>
  </property>
</Properties>
</file>