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:rsidR="00EC5D61" w:rsidRPr="00EC5D61" w:rsidRDefault="00EC5D61" w:rsidP="00F759E1">
      <w:pPr>
        <w:rPr>
          <w:b/>
          <w:bCs/>
          <w:sz w:val="20"/>
          <w:szCs w:val="28"/>
          <w:u w:val="dotted"/>
        </w:rPr>
      </w:pPr>
      <w:r>
        <w:rPr>
          <w:b/>
          <w:bCs/>
          <w:sz w:val="20"/>
          <w:szCs w:val="28"/>
          <w:u w:val="single"/>
        </w:rPr>
        <w:t>Faculty</w:t>
      </w:r>
      <w:r>
        <w:rPr>
          <w:b/>
          <w:bCs/>
          <w:sz w:val="20"/>
          <w:szCs w:val="28"/>
          <w:u w:val="dotted"/>
        </w:rPr>
        <w:tab/>
      </w:r>
      <w:r w:rsidR="00651E2F">
        <w:rPr>
          <w:b/>
          <w:bCs/>
          <w:sz w:val="20"/>
          <w:szCs w:val="28"/>
          <w:u w:val="dotted"/>
        </w:rPr>
        <w:t>HWB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Dept.</w:t>
      </w:r>
      <w:r>
        <w:rPr>
          <w:b/>
          <w:bCs/>
          <w:sz w:val="20"/>
          <w:szCs w:val="28"/>
          <w:u w:val="dotted"/>
        </w:rPr>
        <w:tab/>
      </w:r>
      <w:r w:rsidR="00651E2F">
        <w:rPr>
          <w:b/>
          <w:bCs/>
          <w:sz w:val="20"/>
          <w:szCs w:val="28"/>
          <w:u w:val="dotted"/>
        </w:rPr>
        <w:t>Nursing and Midwifery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Subject Area</w:t>
      </w:r>
      <w:r>
        <w:rPr>
          <w:b/>
          <w:bCs/>
          <w:sz w:val="20"/>
          <w:szCs w:val="28"/>
          <w:u w:val="dotted"/>
        </w:rPr>
        <w:tab/>
      </w:r>
      <w:r w:rsidR="00651E2F">
        <w:rPr>
          <w:b/>
          <w:bCs/>
          <w:sz w:val="20"/>
          <w:szCs w:val="28"/>
          <w:u w:val="dotted"/>
        </w:rPr>
        <w:t>Nursing and Midwifery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</w:p>
    <w:p w:rsidR="00EC5D61" w:rsidRDefault="00EC5D61" w:rsidP="00F759E1">
      <w:pPr>
        <w:rPr>
          <w:bCs/>
          <w:sz w:val="20"/>
          <w:szCs w:val="28"/>
          <w:u w:val="dotted"/>
        </w:rPr>
      </w:pPr>
      <w:r>
        <w:rPr>
          <w:b/>
          <w:bCs/>
          <w:i/>
          <w:sz w:val="20"/>
          <w:szCs w:val="28"/>
          <w:u w:val="single"/>
        </w:rPr>
        <w:t>Course (S)</w:t>
      </w:r>
      <w:r>
        <w:rPr>
          <w:bCs/>
          <w:sz w:val="20"/>
          <w:szCs w:val="28"/>
          <w:u w:val="dotted"/>
        </w:rPr>
        <w:tab/>
      </w:r>
      <w:r w:rsidR="00652191">
        <w:rPr>
          <w:bCs/>
          <w:sz w:val="20"/>
          <w:szCs w:val="28"/>
          <w:u w:val="dotted"/>
        </w:rPr>
        <w:t xml:space="preserve">BSc/ MSc </w:t>
      </w:r>
      <w:r w:rsidR="00D870A2">
        <w:rPr>
          <w:bCs/>
          <w:sz w:val="20"/>
          <w:szCs w:val="28"/>
          <w:u w:val="dotted"/>
        </w:rPr>
        <w:t xml:space="preserve">/ Adult/Child/MH 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 w:rsidR="00D870A2">
        <w:rPr>
          <w:bCs/>
          <w:sz w:val="20"/>
          <w:szCs w:val="28"/>
          <w:u w:val="dotted"/>
        </w:rPr>
        <w:t>BSc Midwifery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 w:rsidR="00D870A2">
        <w:rPr>
          <w:bCs/>
          <w:sz w:val="20"/>
          <w:szCs w:val="28"/>
          <w:u w:val="dotted"/>
        </w:rPr>
        <w:t>BSc Social and Learning Disability Nursing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proofErr w:type="gramStart"/>
      <w:r w:rsidR="00D870A2">
        <w:rPr>
          <w:bCs/>
          <w:sz w:val="20"/>
          <w:szCs w:val="28"/>
          <w:u w:val="dotted"/>
        </w:rPr>
        <w:t>CPD  Nursing</w:t>
      </w:r>
      <w:proofErr w:type="gramEnd"/>
      <w:r w:rsidR="00D870A2">
        <w:rPr>
          <w:bCs/>
          <w:sz w:val="20"/>
          <w:szCs w:val="28"/>
          <w:u w:val="dotted"/>
        </w:rPr>
        <w:t xml:space="preserve"> and midwifery courses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:rsidR="00B81B4D" w:rsidRPr="00B81B4D" w:rsidRDefault="00EC5D61" w:rsidP="00F759E1">
      <w:pPr>
        <w:rPr>
          <w:bCs/>
          <w:sz w:val="20"/>
          <w:szCs w:val="28"/>
          <w:u w:val="dotted"/>
        </w:rPr>
      </w:pPr>
      <w:r w:rsidRPr="00EC5D61">
        <w:rPr>
          <w:b/>
          <w:bCs/>
          <w:sz w:val="20"/>
          <w:szCs w:val="28"/>
          <w:u w:val="single"/>
        </w:rPr>
        <w:t>EAB Lead</w:t>
      </w:r>
      <w:r>
        <w:rPr>
          <w:bCs/>
          <w:sz w:val="20"/>
          <w:szCs w:val="28"/>
          <w:u w:val="dotted"/>
        </w:rPr>
        <w:tab/>
      </w:r>
      <w:r w:rsidR="00D25A30">
        <w:rPr>
          <w:bCs/>
          <w:sz w:val="20"/>
          <w:szCs w:val="28"/>
          <w:u w:val="dotted"/>
        </w:rPr>
        <w:t xml:space="preserve">Pamela Holland / Claire De Normanville / Head of Nursing and Midwifery 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:rsidR="00F759E1" w:rsidRPr="00B81B4D" w:rsidRDefault="00F759E1" w:rsidP="00F759E1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Starting from scratch (Need to start now)</w:t>
      </w:r>
      <w:r w:rsidR="00B81B4D">
        <w:rPr>
          <w:bCs/>
          <w:szCs w:val="28"/>
        </w:rPr>
        <w:t xml:space="preserve"> NO</w:t>
      </w:r>
    </w:p>
    <w:p w:rsidR="00EC5D61" w:rsidRPr="00EC5D61" w:rsidRDefault="00EC5D61" w:rsidP="00EC5D61">
      <w:pPr>
        <w:pStyle w:val="ListParagraph"/>
        <w:rPr>
          <w:bCs/>
          <w:szCs w:val="28"/>
        </w:rPr>
      </w:pPr>
    </w:p>
    <w:p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>NO</w:t>
      </w:r>
    </w:p>
    <w:p w:rsidR="00EC5D61" w:rsidRPr="00EC5D61" w:rsidRDefault="00EC5D61" w:rsidP="00EC5D61">
      <w:pPr>
        <w:pStyle w:val="ListParagraph"/>
        <w:rPr>
          <w:bCs/>
          <w:szCs w:val="28"/>
        </w:rPr>
      </w:pPr>
    </w:p>
    <w:p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651E2F">
        <w:rPr>
          <w:bCs/>
          <w:szCs w:val="28"/>
          <w:highlight w:val="yellow"/>
        </w:rPr>
        <w:t>Have an established EAB and good HSE (Need to review)</w:t>
      </w:r>
      <w:r w:rsidR="00B81B4D" w:rsidRPr="00651E2F">
        <w:rPr>
          <w:bCs/>
          <w:szCs w:val="28"/>
          <w:highlight w:val="yellow"/>
        </w:rPr>
        <w:t xml:space="preserve"> Yes</w:t>
      </w:r>
      <w:r w:rsidR="00B81B4D">
        <w:rPr>
          <w:bCs/>
          <w:szCs w:val="28"/>
        </w:rPr>
        <w:t xml:space="preserve">  </w:t>
      </w:r>
    </w:p>
    <w:p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:rsidTr="00A92E89">
        <w:tc>
          <w:tcPr>
            <w:tcW w:w="1129" w:type="dxa"/>
            <w:shd w:val="clear" w:color="auto" w:fill="D9D9D9" w:themeFill="background1" w:themeFillShade="D9"/>
          </w:tcPr>
          <w:p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Starting from scratch </w:t>
            </w:r>
          </w:p>
          <w:p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(Need to start now)</w:t>
            </w:r>
          </w:p>
        </w:tc>
        <w:tc>
          <w:tcPr>
            <w:tcW w:w="4678" w:type="dxa"/>
          </w:tcPr>
          <w:p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:rsidR="00BE2B3D" w:rsidRPr="00EC5D61" w:rsidRDefault="00BE2B3D" w:rsidP="00BE2B3D">
            <w:pPr>
              <w:jc w:val="center"/>
            </w:pPr>
            <w:r w:rsidRPr="00D25A30">
              <w:rPr>
                <w:b/>
                <w:bCs/>
                <w:highlight w:val="yellow"/>
              </w:rPr>
              <w:t>Have an established EAB and good HSE (Need to review</w:t>
            </w:r>
            <w:r w:rsidRPr="00EC5D61">
              <w:rPr>
                <w:b/>
                <w:bCs/>
              </w:rPr>
              <w:t>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:rsidTr="00A92E89">
        <w:tc>
          <w:tcPr>
            <w:tcW w:w="1129" w:type="dxa"/>
            <w:shd w:val="clear" w:color="auto" w:fill="D9D9D9" w:themeFill="background1" w:themeFillShade="D9"/>
          </w:tcPr>
          <w:p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:rsidR="00BE2B3D" w:rsidRPr="00EC5D61" w:rsidRDefault="00BE2B3D" w:rsidP="00BE2B3D">
            <w:r w:rsidRPr="00EC5D61">
              <w:t xml:space="preserve">- Need an employer board in next academic year </w:t>
            </w:r>
          </w:p>
          <w:p w:rsidR="00BE2B3D" w:rsidRPr="00EC5D61" w:rsidRDefault="00BE2B3D" w:rsidP="00BE2B3D">
            <w:r w:rsidRPr="00EC5D61">
              <w:t>- Templates and training (June/July) to save you time – but NOT there to dictate</w:t>
            </w:r>
          </w:p>
          <w:p w:rsidR="00BE2B3D" w:rsidRPr="00EC5D61" w:rsidRDefault="00BE2B3D" w:rsidP="00BE2B3D">
            <w:r w:rsidRPr="00EC5D61">
              <w:t>- Use timeline to work out what you need to do NOW</w:t>
            </w:r>
          </w:p>
          <w:p w:rsidR="00BE2B3D" w:rsidRPr="00EC5D61" w:rsidRDefault="00BE2B3D" w:rsidP="00BE2B3D">
            <w:r w:rsidRPr="00EC5D61">
              <w:t xml:space="preserve">- Attend existing successful board to observe and learn </w:t>
            </w:r>
          </w:p>
          <w:p w:rsidR="00BE2B3D" w:rsidRPr="00EC5D61" w:rsidRDefault="00BE2B3D" w:rsidP="00BE2B3D">
            <w:r w:rsidRPr="00EC5D61">
              <w:t>- Better to do one well in March 2020 than doing it badly in Sep</w:t>
            </w:r>
          </w:p>
          <w:p w:rsidR="00BE2B3D" w:rsidRPr="00EC5D61" w:rsidRDefault="00BE2B3D" w:rsidP="00BE2B3D">
            <w:r w:rsidRPr="00EC5D61">
              <w:t xml:space="preserve">- Choose employer ‘friendly’ staff to lead/chair groups </w:t>
            </w:r>
          </w:p>
          <w:p w:rsidR="00BE2B3D" w:rsidRPr="00EC5D61" w:rsidRDefault="00BE2B3D" w:rsidP="00BE2B3D">
            <w:r w:rsidRPr="00EC5D61">
              <w:t xml:space="preserve">- Keep it simple  </w:t>
            </w:r>
          </w:p>
          <w:p w:rsidR="00EC5D61" w:rsidRPr="00EC5D61" w:rsidRDefault="00EC5D61" w:rsidP="00BE2B3D"/>
        </w:tc>
        <w:tc>
          <w:tcPr>
            <w:tcW w:w="4678" w:type="dxa"/>
            <w:shd w:val="clear" w:color="auto" w:fill="FFFFFF" w:themeFill="background1"/>
          </w:tcPr>
          <w:p w:rsidR="00BE2B3D" w:rsidRPr="00EC5D61" w:rsidRDefault="00BE2B3D" w:rsidP="00BE2B3D">
            <w:r w:rsidRPr="00EC5D61">
              <w:t xml:space="preserve">- You need a plan </w:t>
            </w:r>
          </w:p>
          <w:p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:rsidR="00BE2B3D" w:rsidRPr="00EC5D61" w:rsidRDefault="00BE2B3D" w:rsidP="00BE2B3D">
            <w:r w:rsidRPr="00EC5D61">
              <w:t xml:space="preserve">- Are they lively, engaging and memorable?  </w:t>
            </w:r>
          </w:p>
          <w:p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:rsidR="00241985" w:rsidRDefault="00241985" w:rsidP="00AC11AA">
      <w:pPr>
        <w:jc w:val="center"/>
        <w:rPr>
          <w:b/>
          <w:bCs/>
          <w:sz w:val="28"/>
          <w:szCs w:val="28"/>
        </w:rPr>
      </w:pPr>
    </w:p>
    <w:p w:rsidR="00EC5D61" w:rsidRPr="00314FF4" w:rsidRDefault="00EC5D61" w:rsidP="00D870A2">
      <w:pPr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417" w:type="dxa"/>
        <w:tblLook w:val="04A0" w:firstRow="1" w:lastRow="0" w:firstColumn="1" w:lastColumn="0" w:noHBand="0" w:noVBand="1"/>
      </w:tblPr>
      <w:tblGrid>
        <w:gridCol w:w="11590"/>
        <w:gridCol w:w="1843"/>
        <w:gridCol w:w="1984"/>
      </w:tblGrid>
      <w:tr w:rsidR="00EC5D61" w:rsidTr="00EC5D61">
        <w:trPr>
          <w:trHeight w:val="760"/>
        </w:trPr>
        <w:tc>
          <w:tcPr>
            <w:tcW w:w="11590" w:type="dxa"/>
          </w:tcPr>
          <w:p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843" w:type="dxa"/>
          </w:tcPr>
          <w:p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1984" w:type="dxa"/>
          </w:tcPr>
          <w:p w:rsidR="00EC5D61" w:rsidRPr="00AC11AA" w:rsidRDefault="00B81B4D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</w:tr>
      <w:tr w:rsidR="00EC5D61" w:rsidTr="00EC5D61">
        <w:trPr>
          <w:trHeight w:val="4947"/>
        </w:trPr>
        <w:tc>
          <w:tcPr>
            <w:tcW w:w="11590" w:type="dxa"/>
          </w:tcPr>
          <w:p w:rsidR="00EC5D61" w:rsidRDefault="00EC5D61" w:rsidP="00EC5D61"/>
          <w:p w:rsidR="00EC5D61" w:rsidRDefault="00651E2F" w:rsidP="00D25A30">
            <w:pPr>
              <w:pStyle w:val="ListParagraph"/>
              <w:numPr>
                <w:ilvl w:val="0"/>
                <w:numId w:val="9"/>
              </w:numPr>
            </w:pPr>
            <w:r>
              <w:t>The Nursing and Midwifery EAB has an established group which we are going to review to ensure meetings in November and May have a focused EAB agenda and attendance by the departmental Employability Leads, this will ensure direct collaboration with practice partners and specific agenda for the meeting</w:t>
            </w:r>
            <w:r w:rsidR="00D25A30">
              <w:t>s</w:t>
            </w:r>
            <w:r w:rsidR="00086F2F">
              <w:t>. Review of staff membership to be carried out.</w:t>
            </w:r>
          </w:p>
          <w:p w:rsidR="00EC5D61" w:rsidRDefault="00EC5D61" w:rsidP="00EC5D61"/>
          <w:p w:rsidR="00EC5D61" w:rsidRDefault="00EC5D61" w:rsidP="00EC5D61"/>
          <w:p w:rsidR="00EC5D61" w:rsidRDefault="00D25A30" w:rsidP="00D25A30">
            <w:pPr>
              <w:pStyle w:val="ListParagraph"/>
              <w:numPr>
                <w:ilvl w:val="0"/>
                <w:numId w:val="9"/>
              </w:numPr>
            </w:pPr>
            <w:r>
              <w:t xml:space="preserve">Agenda format and Meetings to be confirmed </w:t>
            </w:r>
          </w:p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D25A30" w:rsidP="00D25A30">
            <w:pPr>
              <w:pStyle w:val="ListParagraph"/>
              <w:numPr>
                <w:ilvl w:val="0"/>
                <w:numId w:val="9"/>
              </w:numPr>
            </w:pPr>
            <w:r>
              <w:t xml:space="preserve">Review of progress and evaluation following each meeting </w:t>
            </w:r>
          </w:p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  <w:p w:rsidR="00EC5D61" w:rsidRDefault="00EC5D61" w:rsidP="00EC5D61"/>
        </w:tc>
        <w:tc>
          <w:tcPr>
            <w:tcW w:w="1843" w:type="dxa"/>
          </w:tcPr>
          <w:p w:rsidR="00EC5D61" w:rsidRDefault="00EC5D61" w:rsidP="00EC5D61"/>
          <w:p w:rsidR="00D25A30" w:rsidRDefault="00D25A30" w:rsidP="00EC5D61">
            <w:r>
              <w:t>Sept 2019- August 2020</w:t>
            </w:r>
          </w:p>
          <w:p w:rsidR="00D25A30" w:rsidRDefault="00D25A30" w:rsidP="00EC5D61"/>
          <w:p w:rsidR="00D25A30" w:rsidRDefault="00D25A30" w:rsidP="00EC5D61"/>
          <w:p w:rsidR="00D25A30" w:rsidRDefault="00D25A30" w:rsidP="00EC5D61"/>
          <w:p w:rsidR="00086F2F" w:rsidRDefault="00086F2F" w:rsidP="00EC5D61"/>
          <w:p w:rsidR="00D25A30" w:rsidRDefault="00D25A30" w:rsidP="00EC5D61">
            <w:r>
              <w:t>October 2019</w:t>
            </w:r>
          </w:p>
          <w:p w:rsidR="00D25A30" w:rsidRDefault="00D25A30" w:rsidP="00EC5D61"/>
          <w:p w:rsidR="00D25A30" w:rsidRDefault="00D25A30" w:rsidP="00EC5D61"/>
          <w:p w:rsidR="00086F2F" w:rsidRDefault="00086F2F" w:rsidP="00EC5D61"/>
          <w:p w:rsidR="00D25A30" w:rsidRDefault="00D25A30" w:rsidP="00EC5D61"/>
          <w:p w:rsidR="00D25A30" w:rsidRDefault="00D25A30" w:rsidP="00EC5D61">
            <w:r>
              <w:t>December 2019/ June 2020</w:t>
            </w:r>
          </w:p>
        </w:tc>
        <w:tc>
          <w:tcPr>
            <w:tcW w:w="1984" w:type="dxa"/>
          </w:tcPr>
          <w:p w:rsidR="00D25A30" w:rsidRDefault="00D25A30" w:rsidP="00EC5D61">
            <w:r>
              <w:t>Pamela Holland / Clare De Normanville</w:t>
            </w:r>
          </w:p>
          <w:p w:rsidR="00D25A30" w:rsidRDefault="00D25A30" w:rsidP="00EC5D61"/>
          <w:p w:rsidR="00086F2F" w:rsidRDefault="00086F2F" w:rsidP="00EC5D61"/>
          <w:p w:rsidR="00086F2F" w:rsidRDefault="00086F2F" w:rsidP="00EC5D61"/>
          <w:p w:rsidR="00D25A30" w:rsidRDefault="00D25A30" w:rsidP="00D25A30">
            <w:r>
              <w:t>Pamela Holland / Clare De Normanville</w:t>
            </w:r>
          </w:p>
          <w:p w:rsidR="00D25A30" w:rsidRDefault="00D25A30" w:rsidP="00D25A30"/>
          <w:p w:rsidR="00D25A30" w:rsidRDefault="00D25A30" w:rsidP="00D25A30"/>
          <w:p w:rsidR="00086F2F" w:rsidRDefault="00086F2F" w:rsidP="00D25A30"/>
          <w:p w:rsidR="00D25A30" w:rsidRDefault="00D25A30" w:rsidP="00D25A30">
            <w:r>
              <w:t>Pamela Holland / Clare De Normanville</w:t>
            </w:r>
          </w:p>
          <w:p w:rsidR="00D25A30" w:rsidRDefault="00D25A30" w:rsidP="00D25A30"/>
          <w:p w:rsidR="00D25A30" w:rsidRDefault="00D25A30" w:rsidP="00D25A30"/>
          <w:p w:rsidR="00D25A30" w:rsidRDefault="00D25A30" w:rsidP="00D25A30"/>
          <w:p w:rsidR="00D25A30" w:rsidRDefault="00D25A30" w:rsidP="00D25A30"/>
          <w:p w:rsidR="00D25A30" w:rsidRDefault="00D25A30" w:rsidP="00D25A30">
            <w:r>
              <w:t xml:space="preserve">All stages to be checked and verified by Heads of department and DLT </w:t>
            </w:r>
          </w:p>
          <w:p w:rsidR="00D25A30" w:rsidRDefault="00D25A30" w:rsidP="00EC5D61"/>
        </w:tc>
      </w:tr>
    </w:tbl>
    <w:p w:rsidR="0094331C" w:rsidRDefault="0094331C"/>
    <w:p w:rsidR="00BE2B3D" w:rsidRDefault="00BE2B3D"/>
    <w:p w:rsidR="00BE2B3D" w:rsidRDefault="00BE2B3D">
      <w:r>
        <w:t xml:space="preserve">To be completed and submitted to Esther Kent </w:t>
      </w:r>
      <w:hyperlink r:id="rId17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DC" w:rsidRDefault="000257DC" w:rsidP="00AC11AA">
      <w:pPr>
        <w:spacing w:after="0" w:line="240" w:lineRule="auto"/>
      </w:pPr>
      <w:r>
        <w:separator/>
      </w:r>
    </w:p>
  </w:endnote>
  <w:endnote w:type="continuationSeparator" w:id="0">
    <w:p w:rsidR="000257DC" w:rsidRDefault="000257DC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DC" w:rsidRDefault="000257DC" w:rsidP="00AC11AA">
      <w:pPr>
        <w:spacing w:after="0" w:line="240" w:lineRule="auto"/>
      </w:pPr>
      <w:r>
        <w:separator/>
      </w:r>
    </w:p>
  </w:footnote>
  <w:footnote w:type="continuationSeparator" w:id="0">
    <w:p w:rsidR="000257DC" w:rsidRDefault="000257DC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1AA" w:rsidRDefault="00AC11AA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E8556C"/>
    <w:multiLevelType w:val="hybridMultilevel"/>
    <w:tmpl w:val="FF2A7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257DC"/>
    <w:rsid w:val="00071001"/>
    <w:rsid w:val="000867AA"/>
    <w:rsid w:val="00086F2F"/>
    <w:rsid w:val="000E18C1"/>
    <w:rsid w:val="0017133E"/>
    <w:rsid w:val="00171458"/>
    <w:rsid w:val="002239AB"/>
    <w:rsid w:val="00241985"/>
    <w:rsid w:val="00314FF4"/>
    <w:rsid w:val="00651E2F"/>
    <w:rsid w:val="00652191"/>
    <w:rsid w:val="00662AF4"/>
    <w:rsid w:val="0074063C"/>
    <w:rsid w:val="0080308B"/>
    <w:rsid w:val="0094331C"/>
    <w:rsid w:val="009805B9"/>
    <w:rsid w:val="009D2B41"/>
    <w:rsid w:val="00A92E89"/>
    <w:rsid w:val="00AC11AA"/>
    <w:rsid w:val="00B46D22"/>
    <w:rsid w:val="00B81B4D"/>
    <w:rsid w:val="00B96385"/>
    <w:rsid w:val="00BE2B3D"/>
    <w:rsid w:val="00BE614B"/>
    <w:rsid w:val="00C20296"/>
    <w:rsid w:val="00C77D80"/>
    <w:rsid w:val="00D25A30"/>
    <w:rsid w:val="00D870A2"/>
    <w:rsid w:val="00DA13CE"/>
    <w:rsid w:val="00E106FE"/>
    <w:rsid w:val="00EC5D61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E.L.Kent@shu.ac.uk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939F9-2F07-4BB2-B406-4818BF2D6968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1b893c3f-6370-42b4-9b0a-515bed31bca7"/>
    <ds:schemaRef ds:uri="a2875c31-28f1-45f6-98b2-ad79183370d3"/>
  </ds:schemaRefs>
</ds:datastoreItem>
</file>

<file path=customXml/itemProps3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Esther Kent</cp:lastModifiedBy>
  <cp:revision>2</cp:revision>
  <dcterms:created xsi:type="dcterms:W3CDTF">2019-09-24T15:26:00Z</dcterms:created>
  <dcterms:modified xsi:type="dcterms:W3CDTF">2019-09-24T15:26:00Z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