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67AA" w:rsidRPr="00B81B4D" w:rsidRDefault="00314FF4" w:rsidP="00AC11AA">
      <w:pPr>
        <w:jc w:val="center"/>
        <w:rPr>
          <w:b/>
          <w:bCs/>
          <w:sz w:val="28"/>
          <w:szCs w:val="28"/>
          <w:u w:val="single"/>
        </w:rPr>
      </w:pPr>
      <w:bookmarkStart w:id="0" w:name="_GoBack"/>
      <w:bookmarkEnd w:id="0"/>
      <w:r w:rsidRPr="00B81B4D">
        <w:rPr>
          <w:b/>
          <w:bCs/>
          <w:sz w:val="28"/>
          <w:szCs w:val="28"/>
          <w:u w:val="single"/>
        </w:rPr>
        <w:t>E</w:t>
      </w:r>
      <w:r w:rsidR="00F759E1" w:rsidRPr="00B81B4D">
        <w:rPr>
          <w:b/>
          <w:bCs/>
          <w:sz w:val="28"/>
          <w:szCs w:val="28"/>
          <w:u w:val="single"/>
        </w:rPr>
        <w:t xml:space="preserve">mployer </w:t>
      </w:r>
      <w:r w:rsidRPr="00B81B4D">
        <w:rPr>
          <w:b/>
          <w:bCs/>
          <w:sz w:val="28"/>
          <w:szCs w:val="28"/>
          <w:u w:val="single"/>
        </w:rPr>
        <w:t>A</w:t>
      </w:r>
      <w:r w:rsidR="00F759E1" w:rsidRPr="00B81B4D">
        <w:rPr>
          <w:b/>
          <w:bCs/>
          <w:sz w:val="28"/>
          <w:szCs w:val="28"/>
          <w:u w:val="single"/>
        </w:rPr>
        <w:t xml:space="preserve">dvisory </w:t>
      </w:r>
      <w:r w:rsidRPr="00B81B4D">
        <w:rPr>
          <w:b/>
          <w:bCs/>
          <w:sz w:val="28"/>
          <w:szCs w:val="28"/>
          <w:u w:val="single"/>
        </w:rPr>
        <w:t>B</w:t>
      </w:r>
      <w:r w:rsidR="00F759E1" w:rsidRPr="00B81B4D">
        <w:rPr>
          <w:b/>
          <w:bCs/>
          <w:sz w:val="28"/>
          <w:szCs w:val="28"/>
          <w:u w:val="single"/>
        </w:rPr>
        <w:t>oard</w:t>
      </w:r>
      <w:r w:rsidRPr="00B81B4D">
        <w:rPr>
          <w:b/>
          <w:bCs/>
          <w:sz w:val="28"/>
          <w:szCs w:val="28"/>
          <w:u w:val="single"/>
        </w:rPr>
        <w:t xml:space="preserve">s: </w:t>
      </w:r>
      <w:r w:rsidR="0094331C" w:rsidRPr="00B81B4D">
        <w:rPr>
          <w:b/>
          <w:bCs/>
          <w:sz w:val="28"/>
          <w:szCs w:val="28"/>
          <w:u w:val="single"/>
        </w:rPr>
        <w:t>Implementation plan</w:t>
      </w:r>
    </w:p>
    <w:p w:rsidR="00EC5D61" w:rsidRPr="00EC5D61" w:rsidRDefault="00EC5D61" w:rsidP="00CF4BFA">
      <w:pPr>
        <w:tabs>
          <w:tab w:val="left" w:pos="1418"/>
        </w:tabs>
        <w:rPr>
          <w:b/>
          <w:bCs/>
          <w:sz w:val="20"/>
          <w:szCs w:val="28"/>
          <w:u w:val="dotted"/>
        </w:rPr>
      </w:pPr>
      <w:r>
        <w:rPr>
          <w:b/>
          <w:bCs/>
          <w:sz w:val="20"/>
          <w:szCs w:val="28"/>
          <w:u w:val="single"/>
        </w:rPr>
        <w:t>Faculty</w:t>
      </w:r>
      <w:r>
        <w:rPr>
          <w:b/>
          <w:bCs/>
          <w:sz w:val="20"/>
          <w:szCs w:val="28"/>
          <w:u w:val="dotted"/>
        </w:rPr>
        <w:tab/>
      </w:r>
      <w:r>
        <w:rPr>
          <w:b/>
          <w:bCs/>
          <w:sz w:val="20"/>
          <w:szCs w:val="28"/>
          <w:u w:val="dotted"/>
        </w:rPr>
        <w:tab/>
      </w:r>
      <w:r w:rsidR="00CF4BFA">
        <w:rPr>
          <w:b/>
          <w:bCs/>
          <w:sz w:val="24"/>
          <w:szCs w:val="24"/>
          <w:u w:val="dotted"/>
        </w:rPr>
        <w:t>STA</w:t>
      </w:r>
      <w:r>
        <w:rPr>
          <w:b/>
          <w:bCs/>
          <w:sz w:val="20"/>
          <w:szCs w:val="28"/>
          <w:u w:val="dotted"/>
        </w:rPr>
        <w:tab/>
      </w:r>
      <w:r>
        <w:rPr>
          <w:b/>
          <w:bCs/>
          <w:sz w:val="20"/>
          <w:szCs w:val="28"/>
          <w:u w:val="dotted"/>
        </w:rPr>
        <w:tab/>
      </w:r>
      <w:r>
        <w:rPr>
          <w:b/>
          <w:bCs/>
          <w:sz w:val="20"/>
          <w:szCs w:val="28"/>
          <w:u w:val="dotted"/>
        </w:rPr>
        <w:tab/>
      </w:r>
      <w:r>
        <w:rPr>
          <w:b/>
          <w:bCs/>
          <w:sz w:val="20"/>
          <w:szCs w:val="28"/>
          <w:u w:val="dotted"/>
        </w:rPr>
        <w:tab/>
      </w:r>
      <w:r>
        <w:rPr>
          <w:b/>
          <w:bCs/>
          <w:sz w:val="20"/>
          <w:szCs w:val="28"/>
        </w:rPr>
        <w:tab/>
        <w:t>Dept.</w:t>
      </w:r>
      <w:r>
        <w:rPr>
          <w:b/>
          <w:bCs/>
          <w:sz w:val="20"/>
          <w:szCs w:val="28"/>
          <w:u w:val="dotted"/>
        </w:rPr>
        <w:tab/>
      </w:r>
      <w:r w:rsidR="00CF4BFA">
        <w:rPr>
          <w:b/>
          <w:bCs/>
          <w:sz w:val="24"/>
          <w:szCs w:val="24"/>
          <w:u w:val="dotted"/>
        </w:rPr>
        <w:t>Engineering and Maths</w:t>
      </w:r>
      <w:r w:rsidR="00051434">
        <w:rPr>
          <w:b/>
          <w:bCs/>
          <w:sz w:val="20"/>
          <w:szCs w:val="28"/>
          <w:u w:val="dotted"/>
        </w:rPr>
        <w:tab/>
      </w:r>
      <w:r w:rsidR="00051434">
        <w:rPr>
          <w:b/>
          <w:bCs/>
          <w:sz w:val="20"/>
          <w:szCs w:val="28"/>
          <w:u w:val="dotted"/>
        </w:rPr>
        <w:tab/>
      </w:r>
      <w:r>
        <w:rPr>
          <w:b/>
          <w:bCs/>
          <w:sz w:val="20"/>
          <w:szCs w:val="28"/>
        </w:rPr>
        <w:t>Subject Area</w:t>
      </w:r>
      <w:r w:rsidR="00CF4BFA">
        <w:rPr>
          <w:b/>
          <w:bCs/>
          <w:sz w:val="20"/>
          <w:szCs w:val="28"/>
          <w:u w:val="dotted"/>
        </w:rPr>
        <w:tab/>
        <w:t>Whole department</w:t>
      </w:r>
      <w:r>
        <w:rPr>
          <w:b/>
          <w:bCs/>
          <w:sz w:val="20"/>
          <w:szCs w:val="28"/>
          <w:u w:val="dotted"/>
        </w:rPr>
        <w:tab/>
      </w:r>
    </w:p>
    <w:p w:rsidR="00646CE8" w:rsidRDefault="00CF4BFA" w:rsidP="00CF4BFA">
      <w:pPr>
        <w:tabs>
          <w:tab w:val="left" w:pos="1418"/>
        </w:tabs>
        <w:rPr>
          <w:bCs/>
          <w:sz w:val="20"/>
          <w:szCs w:val="28"/>
          <w:u w:val="dotted"/>
        </w:rPr>
      </w:pPr>
      <w:r>
        <w:rPr>
          <w:b/>
          <w:bCs/>
          <w:i/>
          <w:sz w:val="20"/>
          <w:szCs w:val="28"/>
          <w:u w:val="single"/>
        </w:rPr>
        <w:t>Course (S)</w:t>
      </w:r>
      <w:r>
        <w:rPr>
          <w:bCs/>
          <w:sz w:val="20"/>
          <w:szCs w:val="28"/>
          <w:u w:val="dotted"/>
        </w:rPr>
        <w:tab/>
        <w:t>All courses</w:t>
      </w:r>
      <w:r>
        <w:rPr>
          <w:bCs/>
          <w:sz w:val="20"/>
          <w:szCs w:val="28"/>
          <w:u w:val="dotted"/>
        </w:rPr>
        <w:tab/>
      </w:r>
      <w:r>
        <w:rPr>
          <w:bCs/>
          <w:sz w:val="20"/>
          <w:szCs w:val="28"/>
          <w:u w:val="dotted"/>
        </w:rPr>
        <w:tab/>
      </w:r>
      <w:r>
        <w:rPr>
          <w:bCs/>
          <w:sz w:val="20"/>
          <w:szCs w:val="28"/>
          <w:u w:val="dotted"/>
        </w:rPr>
        <w:tab/>
      </w:r>
      <w:r>
        <w:rPr>
          <w:bCs/>
          <w:sz w:val="20"/>
          <w:szCs w:val="28"/>
          <w:u w:val="dotted"/>
        </w:rPr>
        <w:tab/>
      </w:r>
      <w:r>
        <w:rPr>
          <w:bCs/>
          <w:sz w:val="20"/>
          <w:szCs w:val="28"/>
          <w:u w:val="dotted"/>
        </w:rPr>
        <w:tab/>
      </w:r>
      <w:r>
        <w:rPr>
          <w:bCs/>
          <w:sz w:val="20"/>
          <w:szCs w:val="28"/>
          <w:u w:val="dotted"/>
        </w:rPr>
        <w:tab/>
      </w:r>
      <w:r>
        <w:rPr>
          <w:bCs/>
          <w:sz w:val="20"/>
          <w:szCs w:val="28"/>
          <w:u w:val="dotted"/>
        </w:rPr>
        <w:tab/>
      </w:r>
      <w:r>
        <w:rPr>
          <w:bCs/>
          <w:sz w:val="20"/>
          <w:szCs w:val="28"/>
          <w:u w:val="dotted"/>
        </w:rPr>
        <w:tab/>
      </w:r>
      <w:r>
        <w:rPr>
          <w:bCs/>
          <w:sz w:val="20"/>
          <w:szCs w:val="28"/>
          <w:u w:val="dotted"/>
        </w:rPr>
        <w:tab/>
      </w:r>
      <w:r>
        <w:rPr>
          <w:bCs/>
          <w:sz w:val="20"/>
          <w:szCs w:val="28"/>
          <w:u w:val="dotted"/>
        </w:rPr>
        <w:tab/>
      </w:r>
      <w:r>
        <w:rPr>
          <w:bCs/>
          <w:sz w:val="20"/>
          <w:szCs w:val="28"/>
          <w:u w:val="dotted"/>
        </w:rPr>
        <w:tab/>
      </w:r>
      <w:r>
        <w:rPr>
          <w:bCs/>
          <w:sz w:val="20"/>
          <w:szCs w:val="28"/>
          <w:u w:val="dotted"/>
        </w:rPr>
        <w:tab/>
      </w:r>
      <w:r>
        <w:rPr>
          <w:bCs/>
          <w:sz w:val="20"/>
          <w:szCs w:val="28"/>
          <w:u w:val="dotted"/>
        </w:rPr>
        <w:tab/>
      </w:r>
      <w:r>
        <w:rPr>
          <w:bCs/>
          <w:sz w:val="20"/>
          <w:szCs w:val="28"/>
          <w:u w:val="dotted"/>
        </w:rPr>
        <w:tab/>
      </w:r>
      <w:r>
        <w:rPr>
          <w:bCs/>
          <w:sz w:val="20"/>
          <w:szCs w:val="28"/>
          <w:u w:val="dotted"/>
        </w:rPr>
        <w:tab/>
      </w:r>
      <w:r>
        <w:rPr>
          <w:bCs/>
          <w:sz w:val="20"/>
          <w:szCs w:val="28"/>
          <w:u w:val="dotted"/>
        </w:rPr>
        <w:tab/>
      </w:r>
      <w:r>
        <w:rPr>
          <w:bCs/>
          <w:sz w:val="20"/>
          <w:szCs w:val="28"/>
          <w:u w:val="dotted"/>
        </w:rPr>
        <w:tab/>
      </w:r>
      <w:r>
        <w:rPr>
          <w:bCs/>
          <w:sz w:val="20"/>
          <w:szCs w:val="28"/>
          <w:u w:val="dotted"/>
        </w:rPr>
        <w:tab/>
        <w:t xml:space="preserve"> </w:t>
      </w:r>
    </w:p>
    <w:p w:rsidR="00B81B4D" w:rsidRPr="00B81B4D" w:rsidRDefault="00EC5D61" w:rsidP="00CF4BFA">
      <w:pPr>
        <w:tabs>
          <w:tab w:val="left" w:pos="1418"/>
        </w:tabs>
        <w:rPr>
          <w:bCs/>
          <w:sz w:val="20"/>
          <w:szCs w:val="28"/>
          <w:u w:val="dotted"/>
        </w:rPr>
      </w:pPr>
      <w:r w:rsidRPr="00EC5D61">
        <w:rPr>
          <w:b/>
          <w:bCs/>
          <w:sz w:val="20"/>
          <w:szCs w:val="28"/>
          <w:u w:val="single"/>
        </w:rPr>
        <w:t>EAB Lead</w:t>
      </w:r>
      <w:r w:rsidR="00CF4BFA">
        <w:rPr>
          <w:bCs/>
          <w:sz w:val="20"/>
          <w:szCs w:val="28"/>
          <w:u w:val="dotted"/>
        </w:rPr>
        <w:tab/>
        <w:t>David Clegg</w:t>
      </w:r>
      <w:r>
        <w:rPr>
          <w:bCs/>
          <w:sz w:val="20"/>
          <w:szCs w:val="28"/>
          <w:u w:val="dotted"/>
        </w:rPr>
        <w:tab/>
      </w:r>
      <w:r>
        <w:rPr>
          <w:bCs/>
          <w:sz w:val="20"/>
          <w:szCs w:val="28"/>
          <w:u w:val="dotted"/>
        </w:rPr>
        <w:tab/>
      </w:r>
      <w:r>
        <w:rPr>
          <w:bCs/>
          <w:sz w:val="20"/>
          <w:szCs w:val="28"/>
          <w:u w:val="dotted"/>
        </w:rPr>
        <w:tab/>
      </w:r>
      <w:r>
        <w:rPr>
          <w:bCs/>
          <w:sz w:val="20"/>
          <w:szCs w:val="28"/>
          <w:u w:val="dotted"/>
        </w:rPr>
        <w:tab/>
      </w:r>
      <w:r>
        <w:rPr>
          <w:bCs/>
          <w:sz w:val="20"/>
          <w:szCs w:val="28"/>
          <w:u w:val="dotted"/>
        </w:rPr>
        <w:tab/>
      </w:r>
      <w:r>
        <w:rPr>
          <w:bCs/>
          <w:sz w:val="20"/>
          <w:szCs w:val="28"/>
          <w:u w:val="dotted"/>
        </w:rPr>
        <w:tab/>
      </w:r>
      <w:r>
        <w:rPr>
          <w:bCs/>
          <w:sz w:val="20"/>
          <w:szCs w:val="28"/>
          <w:u w:val="dotted"/>
        </w:rPr>
        <w:tab/>
      </w:r>
      <w:r>
        <w:rPr>
          <w:bCs/>
          <w:sz w:val="20"/>
          <w:szCs w:val="28"/>
          <w:u w:val="dotted"/>
        </w:rPr>
        <w:tab/>
      </w:r>
      <w:r>
        <w:rPr>
          <w:bCs/>
          <w:sz w:val="20"/>
          <w:szCs w:val="28"/>
          <w:u w:val="dotted"/>
        </w:rPr>
        <w:tab/>
      </w:r>
      <w:r>
        <w:rPr>
          <w:bCs/>
          <w:sz w:val="20"/>
          <w:szCs w:val="28"/>
          <w:u w:val="dotted"/>
        </w:rPr>
        <w:tab/>
      </w:r>
      <w:r>
        <w:rPr>
          <w:bCs/>
          <w:sz w:val="20"/>
          <w:szCs w:val="28"/>
          <w:u w:val="dotted"/>
        </w:rPr>
        <w:tab/>
      </w:r>
      <w:r>
        <w:rPr>
          <w:bCs/>
          <w:sz w:val="20"/>
          <w:szCs w:val="28"/>
          <w:u w:val="dotted"/>
        </w:rPr>
        <w:tab/>
      </w:r>
      <w:r>
        <w:rPr>
          <w:bCs/>
          <w:sz w:val="20"/>
          <w:szCs w:val="28"/>
          <w:u w:val="dotted"/>
        </w:rPr>
        <w:tab/>
      </w:r>
      <w:r>
        <w:rPr>
          <w:bCs/>
          <w:sz w:val="20"/>
          <w:szCs w:val="28"/>
          <w:u w:val="dotted"/>
        </w:rPr>
        <w:tab/>
      </w:r>
      <w:r>
        <w:rPr>
          <w:bCs/>
          <w:sz w:val="20"/>
          <w:szCs w:val="28"/>
          <w:u w:val="dotted"/>
        </w:rPr>
        <w:tab/>
      </w:r>
      <w:r>
        <w:rPr>
          <w:bCs/>
          <w:sz w:val="20"/>
          <w:szCs w:val="28"/>
          <w:u w:val="dotted"/>
        </w:rPr>
        <w:tab/>
      </w:r>
      <w:r>
        <w:rPr>
          <w:bCs/>
          <w:sz w:val="20"/>
          <w:szCs w:val="28"/>
          <w:u w:val="dotted"/>
        </w:rPr>
        <w:tab/>
      </w:r>
      <w:r>
        <w:rPr>
          <w:bCs/>
          <w:sz w:val="20"/>
          <w:szCs w:val="28"/>
          <w:u w:val="dotted"/>
        </w:rPr>
        <w:tab/>
      </w:r>
    </w:p>
    <w:p w:rsidR="00F759E1" w:rsidRPr="00B81B4D" w:rsidRDefault="00F759E1" w:rsidP="00F759E1">
      <w:pPr>
        <w:rPr>
          <w:b/>
          <w:bCs/>
          <w:sz w:val="24"/>
          <w:szCs w:val="28"/>
        </w:rPr>
      </w:pPr>
      <w:r w:rsidRPr="00B81B4D">
        <w:rPr>
          <w:b/>
          <w:bCs/>
          <w:sz w:val="24"/>
          <w:szCs w:val="28"/>
        </w:rPr>
        <w:t>Please identify below which category your EAB is operating within</w:t>
      </w:r>
      <w:r w:rsidR="00B81B4D" w:rsidRPr="00B81B4D">
        <w:rPr>
          <w:b/>
          <w:bCs/>
          <w:sz w:val="24"/>
          <w:szCs w:val="28"/>
        </w:rPr>
        <w:t xml:space="preserve"> for 2019-2020</w:t>
      </w:r>
      <w:r w:rsidRPr="00B81B4D">
        <w:rPr>
          <w:b/>
          <w:bCs/>
          <w:sz w:val="24"/>
          <w:szCs w:val="28"/>
        </w:rPr>
        <w:t>: 1, 2 or 3</w:t>
      </w:r>
    </w:p>
    <w:p w:rsidR="00EC5D61" w:rsidRDefault="00EC5D61" w:rsidP="00EC5D61">
      <w:pPr>
        <w:pStyle w:val="ListParagraph"/>
        <w:numPr>
          <w:ilvl w:val="0"/>
          <w:numId w:val="8"/>
        </w:numPr>
        <w:rPr>
          <w:bCs/>
          <w:szCs w:val="28"/>
        </w:rPr>
      </w:pPr>
      <w:r w:rsidRPr="00EC5D61">
        <w:rPr>
          <w:bCs/>
          <w:szCs w:val="28"/>
        </w:rPr>
        <w:t>Starting from scratch (Need to start now)</w:t>
      </w:r>
      <w:r w:rsidR="00B81B4D">
        <w:rPr>
          <w:bCs/>
          <w:szCs w:val="28"/>
        </w:rPr>
        <w:t xml:space="preserve">    </w:t>
      </w:r>
      <w:r w:rsidR="00B81B4D" w:rsidRPr="00CF4BFA">
        <w:rPr>
          <w:bCs/>
          <w:strike/>
          <w:szCs w:val="28"/>
        </w:rPr>
        <w:t>Yes</w:t>
      </w:r>
      <w:r w:rsidR="00B81B4D">
        <w:rPr>
          <w:bCs/>
          <w:szCs w:val="28"/>
        </w:rPr>
        <w:t xml:space="preserve">  | NO</w:t>
      </w:r>
    </w:p>
    <w:p w:rsidR="00EC5D61" w:rsidRPr="00EC5D61" w:rsidRDefault="00EC5D61" w:rsidP="00EC5D61">
      <w:pPr>
        <w:pStyle w:val="ListParagraph"/>
        <w:rPr>
          <w:bCs/>
          <w:szCs w:val="28"/>
        </w:rPr>
      </w:pPr>
    </w:p>
    <w:p w:rsidR="00EC5D61" w:rsidRDefault="00EC5D61" w:rsidP="00EC5D61">
      <w:pPr>
        <w:pStyle w:val="ListParagraph"/>
        <w:numPr>
          <w:ilvl w:val="0"/>
          <w:numId w:val="8"/>
        </w:numPr>
        <w:rPr>
          <w:bCs/>
          <w:szCs w:val="28"/>
        </w:rPr>
      </w:pPr>
      <w:r w:rsidRPr="00EC5D61">
        <w:rPr>
          <w:bCs/>
          <w:szCs w:val="28"/>
        </w:rPr>
        <w:t>Have EAB but weak HSE outcomes (It’s time to change)</w:t>
      </w:r>
      <w:r w:rsidR="00B81B4D" w:rsidRPr="00B81B4D">
        <w:rPr>
          <w:bCs/>
          <w:szCs w:val="28"/>
        </w:rPr>
        <w:t xml:space="preserve"> </w:t>
      </w:r>
      <w:r w:rsidR="00B81B4D">
        <w:rPr>
          <w:bCs/>
          <w:szCs w:val="28"/>
        </w:rPr>
        <w:tab/>
      </w:r>
      <w:r w:rsidR="00B81B4D" w:rsidRPr="00CF4BFA">
        <w:rPr>
          <w:bCs/>
          <w:strike/>
          <w:szCs w:val="28"/>
        </w:rPr>
        <w:t>Yes</w:t>
      </w:r>
      <w:r w:rsidR="00B81B4D">
        <w:rPr>
          <w:bCs/>
          <w:szCs w:val="28"/>
        </w:rPr>
        <w:t xml:space="preserve">  | NO</w:t>
      </w:r>
    </w:p>
    <w:p w:rsidR="00EC5D61" w:rsidRPr="00EC5D61" w:rsidRDefault="00EC5D61" w:rsidP="00EC5D61">
      <w:pPr>
        <w:pStyle w:val="ListParagraph"/>
        <w:rPr>
          <w:bCs/>
          <w:szCs w:val="28"/>
        </w:rPr>
      </w:pPr>
    </w:p>
    <w:p w:rsidR="00EC5D61" w:rsidRPr="00051434" w:rsidRDefault="00EC5D61" w:rsidP="00EC5D61">
      <w:pPr>
        <w:pStyle w:val="ListParagraph"/>
        <w:numPr>
          <w:ilvl w:val="0"/>
          <w:numId w:val="8"/>
        </w:numPr>
        <w:rPr>
          <w:bCs/>
          <w:szCs w:val="28"/>
          <w:highlight w:val="yellow"/>
        </w:rPr>
      </w:pPr>
      <w:r w:rsidRPr="00051434">
        <w:rPr>
          <w:bCs/>
          <w:szCs w:val="28"/>
          <w:highlight w:val="yellow"/>
        </w:rPr>
        <w:t>Have an established EAB and good HSE (Need to review)</w:t>
      </w:r>
      <w:r w:rsidR="00B81B4D" w:rsidRPr="00051434">
        <w:rPr>
          <w:bCs/>
          <w:szCs w:val="28"/>
          <w:highlight w:val="yellow"/>
        </w:rPr>
        <w:t xml:space="preserve"> </w:t>
      </w:r>
      <w:r w:rsidR="00B81B4D" w:rsidRPr="00051434">
        <w:rPr>
          <w:b/>
          <w:bCs/>
          <w:szCs w:val="28"/>
          <w:highlight w:val="yellow"/>
        </w:rPr>
        <w:t>Yes</w:t>
      </w:r>
      <w:r w:rsidR="00B81B4D" w:rsidRPr="00051434">
        <w:rPr>
          <w:bCs/>
          <w:szCs w:val="28"/>
          <w:highlight w:val="yellow"/>
        </w:rPr>
        <w:t xml:space="preserve">  | </w:t>
      </w:r>
      <w:r w:rsidR="00B81B4D" w:rsidRPr="00CF4BFA">
        <w:rPr>
          <w:bCs/>
          <w:strike/>
          <w:szCs w:val="28"/>
          <w:highlight w:val="yellow"/>
        </w:rPr>
        <w:t>NO</w:t>
      </w:r>
    </w:p>
    <w:p w:rsidR="00EC5D61" w:rsidRPr="00EC5D61" w:rsidRDefault="00EC5D61" w:rsidP="00EC5D61">
      <w:pPr>
        <w:pStyle w:val="ListParagraph"/>
        <w:rPr>
          <w:bCs/>
          <w:szCs w:val="28"/>
        </w:rPr>
      </w:pPr>
    </w:p>
    <w:tbl>
      <w:tblPr>
        <w:tblStyle w:val="TableGrid"/>
        <w:tblW w:w="0" w:type="auto"/>
        <w:tblLook w:val="04A0" w:firstRow="1" w:lastRow="0" w:firstColumn="1" w:lastColumn="0" w:noHBand="0" w:noVBand="1"/>
      </w:tblPr>
      <w:tblGrid>
        <w:gridCol w:w="1129"/>
        <w:gridCol w:w="5245"/>
        <w:gridCol w:w="4678"/>
        <w:gridCol w:w="4336"/>
      </w:tblGrid>
      <w:tr w:rsidR="00BE2B3D" w:rsidRPr="00EC5D61" w:rsidTr="00A92E89">
        <w:tc>
          <w:tcPr>
            <w:tcW w:w="1129" w:type="dxa"/>
            <w:shd w:val="clear" w:color="auto" w:fill="D9D9D9" w:themeFill="background1" w:themeFillShade="D9"/>
          </w:tcPr>
          <w:p w:rsidR="00BE2B3D" w:rsidRPr="00EC5D61" w:rsidRDefault="00BE2B3D" w:rsidP="00AC11AA">
            <w:pPr>
              <w:jc w:val="center"/>
              <w:rPr>
                <w:b/>
                <w:bCs/>
              </w:rPr>
            </w:pPr>
            <w:r w:rsidRPr="00EC5D61">
              <w:rPr>
                <w:b/>
                <w:bCs/>
              </w:rPr>
              <w:t xml:space="preserve">Category </w:t>
            </w:r>
          </w:p>
        </w:tc>
        <w:tc>
          <w:tcPr>
            <w:tcW w:w="5245" w:type="dxa"/>
          </w:tcPr>
          <w:p w:rsidR="00BE2B3D" w:rsidRPr="00EC5D61" w:rsidRDefault="00BE2B3D" w:rsidP="00BE2B3D">
            <w:pPr>
              <w:jc w:val="center"/>
              <w:rPr>
                <w:b/>
                <w:bCs/>
              </w:rPr>
            </w:pPr>
            <w:r w:rsidRPr="00EC5D61">
              <w:rPr>
                <w:noProof/>
                <w:lang w:eastAsia="en-GB"/>
              </w:rPr>
              <w:drawing>
                <wp:anchor distT="0" distB="0" distL="114300" distR="114300" simplePos="0" relativeHeight="251662336" behindDoc="1" locked="0" layoutInCell="1" allowOverlap="1" wp14:anchorId="04FACE3E" wp14:editId="0D5E7627">
                  <wp:simplePos x="0" y="0"/>
                  <wp:positionH relativeFrom="column">
                    <wp:posOffset>-17780</wp:posOffset>
                  </wp:positionH>
                  <wp:positionV relativeFrom="paragraph">
                    <wp:posOffset>20320</wp:posOffset>
                  </wp:positionV>
                  <wp:extent cx="240030" cy="445770"/>
                  <wp:effectExtent l="0" t="0" r="7620" b="0"/>
                  <wp:wrapTight wrapText="bothSides">
                    <wp:wrapPolygon edited="0">
                      <wp:start x="0" y="0"/>
                      <wp:lineTo x="0" y="6462"/>
                      <wp:lineTo x="1714" y="20308"/>
                      <wp:lineTo x="20571" y="20308"/>
                      <wp:lineTo x="20571" y="0"/>
                      <wp:lineTo x="0" y="0"/>
                    </wp:wrapPolygon>
                  </wp:wrapTight>
                  <wp:docPr id="1" name="Picture 1" descr="https://media-public.canva.com/MADBydlVqEM/2/thumbnail_lar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edia-public.canva.com/MADBydlVqEM/2/thumbnail_large.png"/>
                          <pic:cNvPicPr>
                            <a:picLocks noChangeAspect="1" noChangeArrowheads="1"/>
                          </pic:cNvPicPr>
                        </pic:nvPicPr>
                        <pic:blipFill>
                          <a:blip r:embed="rId11" cstate="print">
                            <a:grayscl/>
                            <a:extLst>
                              <a:ext uri="{BEBA8EAE-BF5A-486C-A8C5-ECC9F3942E4B}">
                                <a14:imgProps xmlns:a14="http://schemas.microsoft.com/office/drawing/2010/main">
                                  <a14:imgLayer r:embed="rId12">
                                    <a14:imgEffect>
                                      <a14:artisticPhotocopy/>
                                    </a14:imgEffect>
                                  </a14:imgLayer>
                                </a14:imgProps>
                              </a:ext>
                              <a:ext uri="{28A0092B-C50C-407E-A947-70E740481C1C}">
                                <a14:useLocalDpi xmlns:a14="http://schemas.microsoft.com/office/drawing/2010/main" val="0"/>
                              </a:ext>
                            </a:extLst>
                          </a:blip>
                          <a:srcRect/>
                          <a:stretch>
                            <a:fillRect/>
                          </a:stretch>
                        </pic:blipFill>
                        <pic:spPr bwMode="auto">
                          <a:xfrm>
                            <a:off x="0" y="0"/>
                            <a:ext cx="240030" cy="4457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C5D61">
              <w:rPr>
                <w:b/>
                <w:bCs/>
              </w:rPr>
              <w:t xml:space="preserve">Starting from scratch </w:t>
            </w:r>
          </w:p>
          <w:p w:rsidR="00BE2B3D" w:rsidRPr="00EC5D61" w:rsidRDefault="00BE2B3D" w:rsidP="00BE2B3D">
            <w:pPr>
              <w:jc w:val="center"/>
            </w:pPr>
            <w:r w:rsidRPr="00EC5D61">
              <w:rPr>
                <w:b/>
                <w:bCs/>
              </w:rPr>
              <w:t>(Need to start now)</w:t>
            </w:r>
          </w:p>
        </w:tc>
        <w:tc>
          <w:tcPr>
            <w:tcW w:w="4678" w:type="dxa"/>
          </w:tcPr>
          <w:p w:rsidR="00BE2B3D" w:rsidRPr="00EC5D61" w:rsidRDefault="00BE2B3D" w:rsidP="00BE2B3D">
            <w:pPr>
              <w:jc w:val="center"/>
              <w:rPr>
                <w:b/>
                <w:bCs/>
              </w:rPr>
            </w:pPr>
            <w:r w:rsidRPr="00EC5D61">
              <w:rPr>
                <w:noProof/>
                <w:lang w:eastAsia="en-GB"/>
              </w:rPr>
              <w:drawing>
                <wp:anchor distT="0" distB="0" distL="114300" distR="114300" simplePos="0" relativeHeight="251664384" behindDoc="1" locked="0" layoutInCell="1" allowOverlap="1" wp14:anchorId="44A98012" wp14:editId="4F066D0D">
                  <wp:simplePos x="0" y="0"/>
                  <wp:positionH relativeFrom="column">
                    <wp:posOffset>-65405</wp:posOffset>
                  </wp:positionH>
                  <wp:positionV relativeFrom="paragraph">
                    <wp:posOffset>0</wp:posOffset>
                  </wp:positionV>
                  <wp:extent cx="412115" cy="478790"/>
                  <wp:effectExtent l="0" t="0" r="6985" b="0"/>
                  <wp:wrapTight wrapText="bothSides">
                    <wp:wrapPolygon edited="0">
                      <wp:start x="2995" y="0"/>
                      <wp:lineTo x="0" y="2578"/>
                      <wp:lineTo x="0" y="20626"/>
                      <wp:lineTo x="20968" y="20626"/>
                      <wp:lineTo x="20968" y="2578"/>
                      <wp:lineTo x="17972" y="0"/>
                      <wp:lineTo x="2995" y="0"/>
                    </wp:wrapPolygon>
                  </wp:wrapTight>
                  <wp:docPr id="2" name="Picture 2" descr="https://media-public.canva.com/MADByeJr70A/2/thumbnail_lar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edia-public.canva.com/MADByeJr70A/2/thumbnail_large.png"/>
                          <pic:cNvPicPr>
                            <a:picLocks noChangeAspect="1" noChangeArrowheads="1"/>
                          </pic:cNvPicPr>
                        </pic:nvPicPr>
                        <pic:blipFill>
                          <a:blip r:embed="rId13" cstate="print">
                            <a:extLst>
                              <a:ext uri="{BEBA8EAE-BF5A-486C-A8C5-ECC9F3942E4B}">
                                <a14:imgProps xmlns:a14="http://schemas.microsoft.com/office/drawing/2010/main">
                                  <a14:imgLayer r:embed="rId14">
                                    <a14:imgEffect>
                                      <a14:artisticPhotocopy/>
                                    </a14:imgEffect>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412115" cy="4787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C5D61">
              <w:rPr>
                <w:b/>
                <w:bCs/>
              </w:rPr>
              <w:t xml:space="preserve">Have EAB but weak HSE outcomes </w:t>
            </w:r>
          </w:p>
          <w:p w:rsidR="00BE2B3D" w:rsidRPr="00EC5D61" w:rsidRDefault="00BE2B3D" w:rsidP="00BE2B3D">
            <w:pPr>
              <w:jc w:val="center"/>
              <w:rPr>
                <w:b/>
                <w:bCs/>
              </w:rPr>
            </w:pPr>
            <w:r w:rsidRPr="00EC5D61">
              <w:rPr>
                <w:b/>
                <w:bCs/>
              </w:rPr>
              <w:t>(It’s time to change)</w:t>
            </w:r>
          </w:p>
        </w:tc>
        <w:tc>
          <w:tcPr>
            <w:tcW w:w="4336" w:type="dxa"/>
          </w:tcPr>
          <w:p w:rsidR="00BE2B3D" w:rsidRPr="00EC5D61" w:rsidRDefault="00BE2B3D" w:rsidP="00BE2B3D">
            <w:pPr>
              <w:jc w:val="center"/>
            </w:pPr>
            <w:r w:rsidRPr="00EC5D61">
              <w:rPr>
                <w:b/>
                <w:bCs/>
              </w:rPr>
              <w:t>Have an established EAB and good HSE (Need to review)</w:t>
            </w:r>
            <w:r w:rsidRPr="00EC5D61">
              <w:rPr>
                <w:noProof/>
                <w:lang w:eastAsia="en-GB"/>
              </w:rPr>
              <w:drawing>
                <wp:anchor distT="0" distB="0" distL="114300" distR="114300" simplePos="0" relativeHeight="251666432" behindDoc="1" locked="0" layoutInCell="1" allowOverlap="1" wp14:anchorId="3208159D" wp14:editId="05B43D1A">
                  <wp:simplePos x="0" y="0"/>
                  <wp:positionH relativeFrom="column">
                    <wp:posOffset>-41910</wp:posOffset>
                  </wp:positionH>
                  <wp:positionV relativeFrom="paragraph">
                    <wp:posOffset>0</wp:posOffset>
                  </wp:positionV>
                  <wp:extent cx="405765" cy="478790"/>
                  <wp:effectExtent l="0" t="0" r="0" b="0"/>
                  <wp:wrapTight wrapText="bothSides">
                    <wp:wrapPolygon edited="0">
                      <wp:start x="0" y="0"/>
                      <wp:lineTo x="0" y="19767"/>
                      <wp:lineTo x="1014" y="20626"/>
                      <wp:lineTo x="17239" y="20626"/>
                      <wp:lineTo x="20282" y="18048"/>
                      <wp:lineTo x="20282" y="0"/>
                      <wp:lineTo x="0" y="0"/>
                    </wp:wrapPolygon>
                  </wp:wrapTight>
                  <wp:docPr id="3" name="Picture 3" descr="https://media-public.canva.com/MADByRQmsGg/2/thumbnail_lar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media-public.canva.com/MADByRQmsGg/2/thumbnail_large.png"/>
                          <pic:cNvPicPr>
                            <a:picLocks noChangeAspect="1" noChangeArrowheads="1"/>
                          </pic:cNvPicPr>
                        </pic:nvPicPr>
                        <pic:blipFill>
                          <a:blip r:embed="rId15" cstate="print">
                            <a:extLst>
                              <a:ext uri="{BEBA8EAE-BF5A-486C-A8C5-ECC9F3942E4B}">
                                <a14:imgProps xmlns:a14="http://schemas.microsoft.com/office/drawing/2010/main">
                                  <a14:imgLayer r:embed="rId16">
                                    <a14:imgEffect>
                                      <a14:artisticPhotocopy/>
                                    </a14:imgEffect>
                                  </a14:imgLayer>
                                </a14:imgProps>
                              </a:ext>
                              <a:ext uri="{28A0092B-C50C-407E-A947-70E740481C1C}">
                                <a14:useLocalDpi xmlns:a14="http://schemas.microsoft.com/office/drawing/2010/main" val="0"/>
                              </a:ext>
                            </a:extLst>
                          </a:blip>
                          <a:srcRect/>
                          <a:stretch>
                            <a:fillRect/>
                          </a:stretch>
                        </pic:blipFill>
                        <pic:spPr bwMode="auto">
                          <a:xfrm>
                            <a:off x="0" y="0"/>
                            <a:ext cx="405765" cy="47879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BE2B3D" w:rsidRPr="00EC5D61" w:rsidTr="00A92E89">
        <w:tc>
          <w:tcPr>
            <w:tcW w:w="1129" w:type="dxa"/>
            <w:shd w:val="clear" w:color="auto" w:fill="D9D9D9" w:themeFill="background1" w:themeFillShade="D9"/>
          </w:tcPr>
          <w:p w:rsidR="00BE2B3D" w:rsidRPr="00EC5D61" w:rsidRDefault="00BE2B3D" w:rsidP="00BE2B3D">
            <w:pPr>
              <w:jc w:val="center"/>
              <w:rPr>
                <w:b/>
                <w:bCs/>
              </w:rPr>
            </w:pPr>
            <w:r w:rsidRPr="00EC5D61">
              <w:rPr>
                <w:b/>
                <w:bCs/>
              </w:rPr>
              <w:t xml:space="preserve">Next steps </w:t>
            </w:r>
          </w:p>
        </w:tc>
        <w:tc>
          <w:tcPr>
            <w:tcW w:w="5245" w:type="dxa"/>
            <w:shd w:val="clear" w:color="auto" w:fill="FFFFFF" w:themeFill="background1"/>
          </w:tcPr>
          <w:p w:rsidR="00BE2B3D" w:rsidRPr="00EC5D61" w:rsidRDefault="00BE2B3D" w:rsidP="00BE2B3D">
            <w:r w:rsidRPr="00EC5D61">
              <w:t xml:space="preserve">- Need an employer board in next academic year </w:t>
            </w:r>
          </w:p>
          <w:p w:rsidR="00BE2B3D" w:rsidRPr="00EC5D61" w:rsidRDefault="00BE2B3D" w:rsidP="00BE2B3D">
            <w:r w:rsidRPr="00EC5D61">
              <w:t>- Templates and training (June/July) to save you time – but NOT there to dictate</w:t>
            </w:r>
          </w:p>
          <w:p w:rsidR="00BE2B3D" w:rsidRPr="00EC5D61" w:rsidRDefault="00BE2B3D" w:rsidP="00BE2B3D">
            <w:r w:rsidRPr="00EC5D61">
              <w:t>- Use timeline to work out what you need to do NOW</w:t>
            </w:r>
          </w:p>
          <w:p w:rsidR="00BE2B3D" w:rsidRPr="00EC5D61" w:rsidRDefault="00BE2B3D" w:rsidP="00BE2B3D">
            <w:r w:rsidRPr="00EC5D61">
              <w:t xml:space="preserve">- Attend existing successful board to observe and learn </w:t>
            </w:r>
          </w:p>
          <w:p w:rsidR="00BE2B3D" w:rsidRPr="00EC5D61" w:rsidRDefault="00BE2B3D" w:rsidP="00BE2B3D">
            <w:r w:rsidRPr="00EC5D61">
              <w:t>- Better to do one well in March 2020 than doing it badly in Sep</w:t>
            </w:r>
          </w:p>
          <w:p w:rsidR="00BE2B3D" w:rsidRPr="00EC5D61" w:rsidRDefault="00BE2B3D" w:rsidP="00BE2B3D">
            <w:r w:rsidRPr="00EC5D61">
              <w:t xml:space="preserve">- Choose employer ‘friendly’ staff to lead/chair groups </w:t>
            </w:r>
          </w:p>
          <w:p w:rsidR="00BE2B3D" w:rsidRPr="00EC5D61" w:rsidRDefault="00BE2B3D" w:rsidP="00BE2B3D">
            <w:r w:rsidRPr="00EC5D61">
              <w:t xml:space="preserve">- Keep it simple  </w:t>
            </w:r>
          </w:p>
          <w:p w:rsidR="00EC5D61" w:rsidRPr="00EC5D61" w:rsidRDefault="00EC5D61" w:rsidP="00BE2B3D"/>
        </w:tc>
        <w:tc>
          <w:tcPr>
            <w:tcW w:w="4678" w:type="dxa"/>
            <w:shd w:val="clear" w:color="auto" w:fill="FFFFFF" w:themeFill="background1"/>
          </w:tcPr>
          <w:p w:rsidR="00BE2B3D" w:rsidRPr="00EC5D61" w:rsidRDefault="00BE2B3D" w:rsidP="00BE2B3D">
            <w:r w:rsidRPr="00EC5D61">
              <w:t xml:space="preserve">- You need a plan </w:t>
            </w:r>
          </w:p>
          <w:p w:rsidR="00BE2B3D" w:rsidRPr="00EC5D61" w:rsidRDefault="00BE2B3D" w:rsidP="00BE2B3D">
            <w:r w:rsidRPr="00EC5D61">
              <w:t xml:space="preserve">- Refocus current EAB on HSE or create a complementary one focussed on HSE </w:t>
            </w:r>
          </w:p>
          <w:p w:rsidR="00BE2B3D" w:rsidRPr="00EC5D61" w:rsidRDefault="00BE2B3D" w:rsidP="00BE2B3D">
            <w:r w:rsidRPr="00EC5D61">
              <w:t xml:space="preserve">- Use templates, tips and training (June/July) to help you do this quickly and think differently  </w:t>
            </w:r>
          </w:p>
          <w:p w:rsidR="00BE2B3D" w:rsidRPr="00EC5D61" w:rsidRDefault="00BE2B3D" w:rsidP="00BE2B3D">
            <w:r w:rsidRPr="00EC5D61">
              <w:t xml:space="preserve">- Focus on group membership mix, actual employers and employment destinations of your students, agenda items linked to employment and employability  </w:t>
            </w:r>
          </w:p>
        </w:tc>
        <w:tc>
          <w:tcPr>
            <w:tcW w:w="4336" w:type="dxa"/>
            <w:shd w:val="clear" w:color="auto" w:fill="FFFFFF" w:themeFill="background1"/>
          </w:tcPr>
          <w:p w:rsidR="00BE2B3D" w:rsidRPr="00EC5D61" w:rsidRDefault="00BE2B3D" w:rsidP="00BE2B3D">
            <w:r w:rsidRPr="00EC5D61">
              <w:t xml:space="preserve">- Opportune time to reflect, refresh, review, critique  </w:t>
            </w:r>
          </w:p>
          <w:p w:rsidR="00BE2B3D" w:rsidRPr="00EC5D61" w:rsidRDefault="00BE2B3D" w:rsidP="00BE2B3D">
            <w:r w:rsidRPr="00EC5D61">
              <w:t xml:space="preserve">- Look at your membership mix, tenure, sector and diversity representation </w:t>
            </w:r>
          </w:p>
          <w:p w:rsidR="00BE2B3D" w:rsidRPr="00EC5D61" w:rsidRDefault="00BE2B3D" w:rsidP="00BE2B3D">
            <w:r w:rsidRPr="00EC5D61">
              <w:t xml:space="preserve">- Can you leverage these boards more for brand advocacy, research, knowledge transfer, student recruitment or more? </w:t>
            </w:r>
          </w:p>
          <w:p w:rsidR="00BE2B3D" w:rsidRPr="00EC5D61" w:rsidRDefault="00BE2B3D" w:rsidP="00BE2B3D">
            <w:r w:rsidRPr="00EC5D61">
              <w:t xml:space="preserve">- Are they lively, engaging and memorable?  </w:t>
            </w:r>
          </w:p>
          <w:p w:rsidR="00BE2B3D" w:rsidRPr="00EC5D61" w:rsidRDefault="00BE2B3D" w:rsidP="00A92E89">
            <w:r w:rsidRPr="00EC5D61">
              <w:t xml:space="preserve">- Tips and best practice ideas can help </w:t>
            </w:r>
          </w:p>
        </w:tc>
      </w:tr>
    </w:tbl>
    <w:p w:rsidR="00241985" w:rsidRDefault="00241985" w:rsidP="00AC11AA">
      <w:pPr>
        <w:jc w:val="center"/>
        <w:rPr>
          <w:b/>
          <w:bCs/>
          <w:sz w:val="28"/>
          <w:szCs w:val="28"/>
        </w:rPr>
      </w:pPr>
    </w:p>
    <w:p w:rsidR="00EC5D61" w:rsidRDefault="00EC5D61" w:rsidP="00AC11AA">
      <w:pPr>
        <w:jc w:val="center"/>
        <w:rPr>
          <w:b/>
          <w:bCs/>
          <w:sz w:val="28"/>
          <w:szCs w:val="28"/>
        </w:rPr>
      </w:pPr>
    </w:p>
    <w:p w:rsidR="00EC5D61" w:rsidRPr="00314FF4" w:rsidRDefault="00EC5D61" w:rsidP="00AC11AA">
      <w:pPr>
        <w:jc w:val="center"/>
        <w:rPr>
          <w:b/>
          <w:bCs/>
          <w:sz w:val="28"/>
          <w:szCs w:val="28"/>
        </w:rPr>
      </w:pPr>
    </w:p>
    <w:tbl>
      <w:tblPr>
        <w:tblStyle w:val="TableGrid"/>
        <w:tblpPr w:leftFromText="180" w:rightFromText="180" w:horzAnchor="margin" w:tblpY="543"/>
        <w:tblW w:w="15417" w:type="dxa"/>
        <w:tblLook w:val="04A0" w:firstRow="1" w:lastRow="0" w:firstColumn="1" w:lastColumn="0" w:noHBand="0" w:noVBand="1"/>
      </w:tblPr>
      <w:tblGrid>
        <w:gridCol w:w="11590"/>
        <w:gridCol w:w="1843"/>
        <w:gridCol w:w="1984"/>
      </w:tblGrid>
      <w:tr w:rsidR="00EC5D61" w:rsidTr="00EC5D61">
        <w:trPr>
          <w:trHeight w:val="760"/>
        </w:trPr>
        <w:tc>
          <w:tcPr>
            <w:tcW w:w="11590" w:type="dxa"/>
          </w:tcPr>
          <w:p w:rsidR="00EC5D61" w:rsidRPr="00AC11AA" w:rsidRDefault="00EC5D61" w:rsidP="00EC5D61">
            <w:pPr>
              <w:rPr>
                <w:b/>
                <w:bCs/>
                <w:sz w:val="28"/>
                <w:szCs w:val="28"/>
              </w:rPr>
            </w:pPr>
            <w:r>
              <w:rPr>
                <w:b/>
                <w:bCs/>
                <w:sz w:val="28"/>
                <w:szCs w:val="28"/>
              </w:rPr>
              <w:t xml:space="preserve">Actions </w:t>
            </w:r>
            <w:r w:rsidRPr="00EC5D61">
              <w:rPr>
                <w:bCs/>
                <w:sz w:val="28"/>
                <w:szCs w:val="28"/>
              </w:rPr>
              <w:t xml:space="preserve">- e.g. proposed date(s), membership, ambitions, impact, membership, application to wider activity, agenda items, </w:t>
            </w:r>
            <w:r>
              <w:rPr>
                <w:bCs/>
                <w:sz w:val="28"/>
                <w:szCs w:val="28"/>
              </w:rPr>
              <w:t xml:space="preserve">Communications, </w:t>
            </w:r>
            <w:r w:rsidRPr="00EC5D61">
              <w:rPr>
                <w:bCs/>
                <w:sz w:val="28"/>
                <w:szCs w:val="28"/>
              </w:rPr>
              <w:t>etc.</w:t>
            </w:r>
          </w:p>
        </w:tc>
        <w:tc>
          <w:tcPr>
            <w:tcW w:w="1843" w:type="dxa"/>
          </w:tcPr>
          <w:p w:rsidR="00EC5D61" w:rsidRPr="00AC11AA" w:rsidRDefault="00EC5D61" w:rsidP="00EC5D61">
            <w:pPr>
              <w:rPr>
                <w:b/>
                <w:bCs/>
                <w:sz w:val="28"/>
                <w:szCs w:val="28"/>
              </w:rPr>
            </w:pPr>
            <w:r>
              <w:rPr>
                <w:b/>
                <w:bCs/>
                <w:sz w:val="28"/>
                <w:szCs w:val="28"/>
              </w:rPr>
              <w:t xml:space="preserve">Timescale </w:t>
            </w:r>
          </w:p>
        </w:tc>
        <w:tc>
          <w:tcPr>
            <w:tcW w:w="1984" w:type="dxa"/>
          </w:tcPr>
          <w:p w:rsidR="00EC5D61" w:rsidRPr="00AC11AA" w:rsidRDefault="00B81B4D" w:rsidP="00EC5D61">
            <w:pPr>
              <w:jc w:val="center"/>
              <w:rPr>
                <w:b/>
                <w:bCs/>
                <w:sz w:val="28"/>
                <w:szCs w:val="28"/>
              </w:rPr>
            </w:pPr>
            <w:r>
              <w:rPr>
                <w:b/>
                <w:bCs/>
                <w:sz w:val="28"/>
                <w:szCs w:val="28"/>
              </w:rPr>
              <w:t>Owner(s)</w:t>
            </w:r>
          </w:p>
        </w:tc>
      </w:tr>
      <w:tr w:rsidR="00EC5D61" w:rsidTr="00EC5D61">
        <w:trPr>
          <w:trHeight w:val="4947"/>
        </w:trPr>
        <w:tc>
          <w:tcPr>
            <w:tcW w:w="11590" w:type="dxa"/>
          </w:tcPr>
          <w:p w:rsidR="00646CE8" w:rsidRDefault="00646CE8" w:rsidP="00646CE8">
            <w:pPr>
              <w:pStyle w:val="ListParagraph"/>
              <w:rPr>
                <w:sz w:val="24"/>
                <w:szCs w:val="24"/>
              </w:rPr>
            </w:pPr>
          </w:p>
          <w:p w:rsidR="00EC5D61" w:rsidRPr="00646CE8" w:rsidRDefault="00126B4D" w:rsidP="00126B4D">
            <w:pPr>
              <w:pStyle w:val="ListParagraph"/>
              <w:numPr>
                <w:ilvl w:val="0"/>
                <w:numId w:val="9"/>
              </w:numPr>
              <w:rPr>
                <w:sz w:val="24"/>
                <w:szCs w:val="24"/>
              </w:rPr>
            </w:pPr>
            <w:r w:rsidRPr="00646CE8">
              <w:rPr>
                <w:sz w:val="24"/>
                <w:szCs w:val="24"/>
              </w:rPr>
              <w:t>Review current infrastructure of stakeholder meetings within the Department and with the Director of Placement</w:t>
            </w:r>
          </w:p>
          <w:p w:rsidR="00126B4D" w:rsidRPr="00646CE8" w:rsidRDefault="00126B4D" w:rsidP="00126B4D">
            <w:pPr>
              <w:pStyle w:val="ListParagraph"/>
              <w:numPr>
                <w:ilvl w:val="0"/>
                <w:numId w:val="9"/>
              </w:numPr>
              <w:rPr>
                <w:sz w:val="24"/>
                <w:szCs w:val="24"/>
              </w:rPr>
            </w:pPr>
            <w:r w:rsidRPr="00646CE8">
              <w:rPr>
                <w:sz w:val="24"/>
                <w:szCs w:val="24"/>
              </w:rPr>
              <w:t>Identify membership for all groups and review membership</w:t>
            </w:r>
            <w:r w:rsidR="00646CE8">
              <w:rPr>
                <w:sz w:val="24"/>
                <w:szCs w:val="24"/>
              </w:rPr>
              <w:t xml:space="preserve"> </w:t>
            </w:r>
          </w:p>
          <w:p w:rsidR="00126B4D" w:rsidRPr="00646CE8" w:rsidRDefault="00126B4D" w:rsidP="00126B4D">
            <w:pPr>
              <w:pStyle w:val="ListParagraph"/>
              <w:numPr>
                <w:ilvl w:val="0"/>
                <w:numId w:val="9"/>
              </w:numPr>
              <w:rPr>
                <w:sz w:val="24"/>
                <w:szCs w:val="24"/>
              </w:rPr>
            </w:pPr>
            <w:r w:rsidRPr="00646CE8">
              <w:rPr>
                <w:sz w:val="24"/>
                <w:szCs w:val="24"/>
              </w:rPr>
              <w:t>Align agenda items to reflect wider HSE activity.</w:t>
            </w:r>
          </w:p>
          <w:p w:rsidR="00126B4D" w:rsidRPr="00646CE8" w:rsidRDefault="00126B4D" w:rsidP="00126B4D">
            <w:pPr>
              <w:pStyle w:val="ListParagraph"/>
              <w:numPr>
                <w:ilvl w:val="0"/>
                <w:numId w:val="9"/>
              </w:numPr>
              <w:rPr>
                <w:sz w:val="24"/>
                <w:szCs w:val="24"/>
              </w:rPr>
            </w:pPr>
            <w:r w:rsidRPr="00646CE8">
              <w:rPr>
                <w:sz w:val="24"/>
                <w:szCs w:val="24"/>
              </w:rPr>
              <w:t>Propose key agenda items and meeting frequency aligning dates to maximise attendance to incorporate other curriculum agendas e.g. ICC input including placements</w:t>
            </w:r>
          </w:p>
          <w:p w:rsidR="00126B4D" w:rsidRPr="00646CE8" w:rsidRDefault="00126B4D" w:rsidP="00EC5D61">
            <w:pPr>
              <w:rPr>
                <w:sz w:val="24"/>
                <w:szCs w:val="24"/>
              </w:rPr>
            </w:pPr>
          </w:p>
          <w:p w:rsidR="00126B4D" w:rsidRPr="0061788F" w:rsidRDefault="00126B4D" w:rsidP="0061788F">
            <w:pPr>
              <w:pStyle w:val="ListParagraph"/>
              <w:numPr>
                <w:ilvl w:val="0"/>
                <w:numId w:val="12"/>
              </w:numPr>
              <w:rPr>
                <w:sz w:val="24"/>
                <w:szCs w:val="24"/>
              </w:rPr>
            </w:pPr>
            <w:r w:rsidRPr="0061788F">
              <w:rPr>
                <w:sz w:val="24"/>
                <w:szCs w:val="24"/>
              </w:rPr>
              <w:t>Our current status</w:t>
            </w:r>
          </w:p>
          <w:p w:rsidR="00D611EC" w:rsidRPr="00023551" w:rsidRDefault="00CF4BFA" w:rsidP="00023551">
            <w:pPr>
              <w:pStyle w:val="ListParagraph"/>
              <w:numPr>
                <w:ilvl w:val="1"/>
                <w:numId w:val="12"/>
              </w:numPr>
              <w:spacing w:line="276" w:lineRule="auto"/>
              <w:rPr>
                <w:sz w:val="24"/>
                <w:szCs w:val="24"/>
              </w:rPr>
            </w:pPr>
            <w:r w:rsidRPr="00023551">
              <w:rPr>
                <w:sz w:val="24"/>
                <w:szCs w:val="24"/>
              </w:rPr>
              <w:t xml:space="preserve">The department's Industry Advisory Board has been operating successfully for a number of years where the department uses its </w:t>
            </w:r>
            <w:r w:rsidR="003B699F" w:rsidRPr="00023551">
              <w:rPr>
                <w:sz w:val="24"/>
                <w:szCs w:val="24"/>
              </w:rPr>
              <w:t>board members</w:t>
            </w:r>
            <w:r w:rsidRPr="00023551">
              <w:rPr>
                <w:sz w:val="24"/>
                <w:szCs w:val="24"/>
              </w:rPr>
              <w:t xml:space="preserve"> to </w:t>
            </w:r>
            <w:r w:rsidR="008B0D97" w:rsidRPr="00023551">
              <w:rPr>
                <w:sz w:val="24"/>
                <w:szCs w:val="24"/>
              </w:rPr>
              <w:t>shape the department's strategy.  However</w:t>
            </w:r>
            <w:r w:rsidR="0061788F" w:rsidRPr="00023551">
              <w:rPr>
                <w:sz w:val="24"/>
                <w:szCs w:val="24"/>
              </w:rPr>
              <w:t xml:space="preserve"> to better reflect the desired membership of the board and the department's courses we intend amending the name to Employer Advisory Board</w:t>
            </w:r>
            <w:r w:rsidRPr="00023551">
              <w:rPr>
                <w:sz w:val="24"/>
                <w:szCs w:val="24"/>
              </w:rPr>
              <w:t xml:space="preserve">.  </w:t>
            </w:r>
          </w:p>
          <w:p w:rsidR="0061788F" w:rsidRPr="00023551" w:rsidRDefault="0061788F" w:rsidP="00023551">
            <w:pPr>
              <w:pStyle w:val="ListParagraph"/>
              <w:numPr>
                <w:ilvl w:val="1"/>
                <w:numId w:val="12"/>
              </w:numPr>
              <w:spacing w:line="276" w:lineRule="auto"/>
              <w:rPr>
                <w:sz w:val="24"/>
                <w:szCs w:val="24"/>
              </w:rPr>
            </w:pPr>
            <w:r w:rsidRPr="00023551">
              <w:rPr>
                <w:sz w:val="24"/>
                <w:szCs w:val="24"/>
              </w:rPr>
              <w:t>The terms of reference were updated last year but will be reviewed in light of the adjustment in focus.</w:t>
            </w:r>
          </w:p>
          <w:p w:rsidR="0061788F" w:rsidRDefault="0061788F" w:rsidP="0061788F">
            <w:pPr>
              <w:spacing w:line="276" w:lineRule="auto"/>
              <w:rPr>
                <w:sz w:val="24"/>
                <w:szCs w:val="24"/>
              </w:rPr>
            </w:pPr>
          </w:p>
          <w:p w:rsidR="00840252" w:rsidRPr="00646CE8" w:rsidRDefault="00840252" w:rsidP="0061788F">
            <w:pPr>
              <w:spacing w:line="276" w:lineRule="auto"/>
              <w:rPr>
                <w:sz w:val="24"/>
                <w:szCs w:val="24"/>
              </w:rPr>
            </w:pPr>
          </w:p>
          <w:p w:rsidR="0061788F" w:rsidRPr="00646CE8" w:rsidRDefault="0061788F" w:rsidP="0061788F">
            <w:pPr>
              <w:pStyle w:val="ListParagraph"/>
              <w:numPr>
                <w:ilvl w:val="0"/>
                <w:numId w:val="11"/>
              </w:numPr>
              <w:rPr>
                <w:sz w:val="24"/>
                <w:szCs w:val="24"/>
              </w:rPr>
            </w:pPr>
            <w:r w:rsidRPr="00646CE8">
              <w:rPr>
                <w:sz w:val="24"/>
                <w:szCs w:val="24"/>
              </w:rPr>
              <w:t>Identify membership for all groups and review membership</w:t>
            </w:r>
            <w:r>
              <w:rPr>
                <w:sz w:val="24"/>
                <w:szCs w:val="24"/>
              </w:rPr>
              <w:t xml:space="preserve"> </w:t>
            </w:r>
          </w:p>
          <w:p w:rsidR="00126B4D" w:rsidRDefault="0061788F" w:rsidP="00023551">
            <w:pPr>
              <w:pStyle w:val="ListParagraph"/>
              <w:numPr>
                <w:ilvl w:val="1"/>
                <w:numId w:val="11"/>
              </w:numPr>
              <w:spacing w:line="276" w:lineRule="auto"/>
            </w:pPr>
            <w:r>
              <w:t>The Chair of the board is currently an employer. It is anticipated that this will remain unchanged.</w:t>
            </w:r>
          </w:p>
          <w:p w:rsidR="0061788F" w:rsidRDefault="0061788F" w:rsidP="00023551">
            <w:pPr>
              <w:pStyle w:val="ListParagraph"/>
              <w:numPr>
                <w:ilvl w:val="1"/>
                <w:numId w:val="11"/>
              </w:numPr>
              <w:spacing w:line="276" w:lineRule="auto"/>
            </w:pPr>
            <w:r>
              <w:t>M</w:t>
            </w:r>
            <w:r w:rsidRPr="0061788F">
              <w:t xml:space="preserve">embership should be for a fixed term of two years when it will be reviewed by Chair. In some cases they Chair may decide to extend membership. Update </w:t>
            </w:r>
            <w:proofErr w:type="spellStart"/>
            <w:r w:rsidRPr="0061788F">
              <w:t>ToR</w:t>
            </w:r>
            <w:proofErr w:type="spellEnd"/>
          </w:p>
          <w:p w:rsidR="0061788F" w:rsidRPr="0061788F" w:rsidRDefault="0061788F" w:rsidP="00023551">
            <w:pPr>
              <w:pStyle w:val="ListParagraph"/>
              <w:numPr>
                <w:ilvl w:val="1"/>
                <w:numId w:val="11"/>
              </w:numPr>
            </w:pPr>
            <w:proofErr w:type="gramStart"/>
            <w:r w:rsidRPr="0061788F">
              <w:t>it</w:t>
            </w:r>
            <w:proofErr w:type="gramEnd"/>
            <w:r w:rsidRPr="0061788F">
              <w:t xml:space="preserve"> </w:t>
            </w:r>
            <w:r>
              <w:t>is</w:t>
            </w:r>
            <w:r w:rsidRPr="0061788F">
              <w:t xml:space="preserve"> agreed that there should always be more employers at the Board than SHU employees. This should be reflected in the new </w:t>
            </w:r>
            <w:proofErr w:type="spellStart"/>
            <w:r w:rsidRPr="0061788F">
              <w:t>ToR</w:t>
            </w:r>
            <w:proofErr w:type="spellEnd"/>
            <w:r w:rsidRPr="0061788F">
              <w:t>. In anticipation of this a review of current members will be carried out and those that are not attending will be removed from the current constitution.</w:t>
            </w:r>
          </w:p>
          <w:p w:rsidR="00126B4D" w:rsidRDefault="00023551" w:rsidP="00023551">
            <w:pPr>
              <w:pStyle w:val="ListParagraph"/>
              <w:numPr>
                <w:ilvl w:val="1"/>
                <w:numId w:val="11"/>
              </w:numPr>
            </w:pPr>
            <w:r>
              <w:t xml:space="preserve">Although students have been invited to attend the IAB this has historically been on an </w:t>
            </w:r>
            <w:proofErr w:type="spellStart"/>
            <w:r>
              <w:t>adhoc</w:t>
            </w:r>
            <w:proofErr w:type="spellEnd"/>
            <w:r>
              <w:t xml:space="preserve"> basis. It is </w:t>
            </w:r>
            <w:r w:rsidR="0061788F" w:rsidRPr="0061788F">
              <w:t>agreed that students should be invited to attend the EAB. Ideally these will be students who have already been elected as course representatives or it could be students who have returned from placement year. Invitations to be sent out closer to the next board.</w:t>
            </w:r>
          </w:p>
          <w:p w:rsidR="00126B4D" w:rsidRDefault="00126B4D" w:rsidP="00EC5D61"/>
          <w:p w:rsidR="00023551" w:rsidRPr="00023551" w:rsidRDefault="00023551" w:rsidP="00023551">
            <w:pPr>
              <w:pStyle w:val="ListParagraph"/>
              <w:numPr>
                <w:ilvl w:val="0"/>
                <w:numId w:val="11"/>
              </w:numPr>
              <w:rPr>
                <w:sz w:val="24"/>
                <w:szCs w:val="24"/>
              </w:rPr>
            </w:pPr>
            <w:r w:rsidRPr="00023551">
              <w:rPr>
                <w:sz w:val="24"/>
                <w:szCs w:val="24"/>
              </w:rPr>
              <w:t>Align agenda items to reflect wider HSE activity.</w:t>
            </w:r>
          </w:p>
          <w:p w:rsidR="00D611EC" w:rsidRDefault="00023551" w:rsidP="00023551">
            <w:pPr>
              <w:pStyle w:val="ListParagraph"/>
              <w:numPr>
                <w:ilvl w:val="1"/>
                <w:numId w:val="11"/>
              </w:numPr>
            </w:pPr>
            <w:r>
              <w:t>Terms of reference were updated last year to reflect the HSE activities.</w:t>
            </w:r>
          </w:p>
          <w:p w:rsidR="00EC5D61" w:rsidRDefault="00EC5D61" w:rsidP="00EC5D61"/>
          <w:p w:rsidR="00023551" w:rsidRDefault="00023551" w:rsidP="00EC5D61"/>
          <w:p w:rsidR="00023551" w:rsidRDefault="00023551" w:rsidP="00EC5D61"/>
          <w:p w:rsidR="00023551" w:rsidRDefault="00023551" w:rsidP="00EC5D61"/>
          <w:p w:rsidR="00023551" w:rsidRDefault="00023551" w:rsidP="00EC5D61"/>
          <w:p w:rsidR="00023551" w:rsidRPr="00023551" w:rsidRDefault="00023551" w:rsidP="00023551">
            <w:pPr>
              <w:pStyle w:val="ListParagraph"/>
              <w:numPr>
                <w:ilvl w:val="0"/>
                <w:numId w:val="13"/>
              </w:numPr>
              <w:rPr>
                <w:sz w:val="24"/>
                <w:szCs w:val="24"/>
              </w:rPr>
            </w:pPr>
            <w:r w:rsidRPr="00023551">
              <w:rPr>
                <w:sz w:val="24"/>
                <w:szCs w:val="24"/>
              </w:rPr>
              <w:t>Propose key agenda items and meeting frequency aligning dates to maximise attendance to incorporate other curriculum agendas e.g. ICC input including placements</w:t>
            </w:r>
          </w:p>
          <w:p w:rsidR="00023551" w:rsidRDefault="00023551" w:rsidP="00EC5D61"/>
          <w:p w:rsidR="00023551" w:rsidRDefault="00023551" w:rsidP="00EC5D61">
            <w:r>
              <w:t xml:space="preserve">The following is an example of </w:t>
            </w:r>
            <w:r w:rsidR="00840252">
              <w:t>the typical agenda items:</w:t>
            </w:r>
          </w:p>
          <w:p w:rsidR="00023551" w:rsidRPr="00840252" w:rsidRDefault="00023551" w:rsidP="00840252">
            <w:pPr>
              <w:pStyle w:val="ListParagraph"/>
              <w:numPr>
                <w:ilvl w:val="1"/>
                <w:numId w:val="13"/>
              </w:numPr>
              <w:rPr>
                <w:rFonts w:asciiTheme="majorHAnsi" w:hAnsiTheme="majorHAnsi" w:cstheme="majorHAnsi"/>
                <w:b/>
                <w:bCs/>
              </w:rPr>
            </w:pPr>
            <w:r w:rsidRPr="00840252">
              <w:rPr>
                <w:rFonts w:asciiTheme="majorHAnsi" w:hAnsiTheme="majorHAnsi" w:cstheme="majorHAnsi"/>
                <w:b/>
                <w:bCs/>
              </w:rPr>
              <w:t>Apologies</w:t>
            </w:r>
          </w:p>
          <w:p w:rsidR="00023551" w:rsidRPr="00840252" w:rsidRDefault="00023551" w:rsidP="00840252">
            <w:pPr>
              <w:pStyle w:val="ListParagraph"/>
              <w:numPr>
                <w:ilvl w:val="1"/>
                <w:numId w:val="13"/>
              </w:numPr>
              <w:rPr>
                <w:rFonts w:asciiTheme="majorHAnsi" w:hAnsiTheme="majorHAnsi" w:cstheme="majorHAnsi"/>
                <w:b/>
              </w:rPr>
            </w:pPr>
            <w:r w:rsidRPr="00840252">
              <w:rPr>
                <w:rFonts w:asciiTheme="majorHAnsi" w:hAnsiTheme="majorHAnsi" w:cstheme="majorHAnsi"/>
                <w:b/>
              </w:rPr>
              <w:t xml:space="preserve">Minutes of the </w:t>
            </w:r>
            <w:r w:rsidR="00840252">
              <w:rPr>
                <w:rFonts w:asciiTheme="majorHAnsi" w:hAnsiTheme="majorHAnsi" w:cstheme="majorHAnsi"/>
                <w:b/>
              </w:rPr>
              <w:t xml:space="preserve">previous </w:t>
            </w:r>
            <w:r w:rsidRPr="00840252">
              <w:rPr>
                <w:rFonts w:asciiTheme="majorHAnsi" w:hAnsiTheme="majorHAnsi" w:cstheme="majorHAnsi"/>
                <w:b/>
              </w:rPr>
              <w:t xml:space="preserve">meeting </w:t>
            </w:r>
          </w:p>
          <w:p w:rsidR="00023551" w:rsidRPr="00840252" w:rsidRDefault="00023551" w:rsidP="00840252">
            <w:pPr>
              <w:pStyle w:val="ListParagraph"/>
              <w:numPr>
                <w:ilvl w:val="1"/>
                <w:numId w:val="13"/>
              </w:numPr>
              <w:rPr>
                <w:rFonts w:asciiTheme="majorHAnsi" w:hAnsiTheme="majorHAnsi" w:cstheme="majorHAnsi"/>
                <w:b/>
              </w:rPr>
            </w:pPr>
            <w:r w:rsidRPr="00840252">
              <w:rPr>
                <w:rFonts w:asciiTheme="majorHAnsi" w:hAnsiTheme="majorHAnsi" w:cstheme="majorHAnsi"/>
                <w:b/>
              </w:rPr>
              <w:t>Review Action Tracker</w:t>
            </w:r>
          </w:p>
          <w:p w:rsidR="00023551" w:rsidRPr="00840252" w:rsidRDefault="00023551" w:rsidP="00840252">
            <w:pPr>
              <w:pStyle w:val="ListParagraph"/>
              <w:numPr>
                <w:ilvl w:val="1"/>
                <w:numId w:val="13"/>
              </w:numPr>
              <w:rPr>
                <w:rFonts w:asciiTheme="majorHAnsi" w:hAnsiTheme="majorHAnsi" w:cstheme="majorHAnsi"/>
                <w:b/>
              </w:rPr>
            </w:pPr>
            <w:r w:rsidRPr="00840252">
              <w:rPr>
                <w:rFonts w:asciiTheme="majorHAnsi" w:hAnsiTheme="majorHAnsi" w:cstheme="majorHAnsi"/>
                <w:b/>
              </w:rPr>
              <w:t>Matters Arising</w:t>
            </w:r>
          </w:p>
          <w:p w:rsidR="00023551" w:rsidRPr="00840252" w:rsidRDefault="00023551" w:rsidP="00840252">
            <w:pPr>
              <w:pStyle w:val="ListParagraph"/>
              <w:numPr>
                <w:ilvl w:val="1"/>
                <w:numId w:val="13"/>
              </w:numPr>
              <w:rPr>
                <w:rFonts w:asciiTheme="majorHAnsi" w:hAnsiTheme="majorHAnsi"/>
                <w:u w:val="single"/>
              </w:rPr>
            </w:pPr>
            <w:r w:rsidRPr="00840252">
              <w:rPr>
                <w:rFonts w:asciiTheme="majorHAnsi" w:hAnsiTheme="majorHAnsi"/>
                <w:b/>
              </w:rPr>
              <w:t xml:space="preserve">Department Updates such as </w:t>
            </w:r>
            <w:r w:rsidRPr="00840252">
              <w:rPr>
                <w:rFonts w:asciiTheme="majorHAnsi" w:hAnsiTheme="majorHAnsi"/>
                <w:u w:val="single"/>
              </w:rPr>
              <w:t>IET Accreditation</w:t>
            </w:r>
            <w:r w:rsidRPr="00840252">
              <w:rPr>
                <w:rFonts w:asciiTheme="majorHAnsi" w:hAnsiTheme="majorHAnsi"/>
                <w:b/>
              </w:rPr>
              <w:t xml:space="preserve">, </w:t>
            </w:r>
            <w:r w:rsidRPr="00840252">
              <w:rPr>
                <w:rFonts w:asciiTheme="majorHAnsi" w:hAnsiTheme="majorHAnsi"/>
                <w:u w:val="single"/>
              </w:rPr>
              <w:t>Portfolio Review</w:t>
            </w:r>
          </w:p>
          <w:p w:rsidR="00023551" w:rsidRPr="00840252" w:rsidRDefault="00023551" w:rsidP="00840252">
            <w:pPr>
              <w:pStyle w:val="ListParagraph"/>
              <w:numPr>
                <w:ilvl w:val="1"/>
                <w:numId w:val="13"/>
              </w:numPr>
              <w:rPr>
                <w:rFonts w:asciiTheme="majorHAnsi" w:hAnsiTheme="majorHAnsi"/>
                <w:b/>
              </w:rPr>
            </w:pPr>
            <w:r w:rsidRPr="00840252">
              <w:rPr>
                <w:rFonts w:asciiTheme="majorHAnsi" w:hAnsiTheme="majorHAnsi"/>
                <w:b/>
              </w:rPr>
              <w:t>Employability</w:t>
            </w:r>
          </w:p>
          <w:p w:rsidR="00023551" w:rsidRPr="00840252" w:rsidRDefault="00023551" w:rsidP="00840252">
            <w:pPr>
              <w:pStyle w:val="ListParagraph"/>
              <w:numPr>
                <w:ilvl w:val="2"/>
                <w:numId w:val="13"/>
              </w:numPr>
              <w:rPr>
                <w:rFonts w:asciiTheme="majorHAnsi" w:hAnsiTheme="majorHAnsi"/>
              </w:rPr>
            </w:pPr>
            <w:r w:rsidRPr="00840252">
              <w:rPr>
                <w:rFonts w:asciiTheme="majorHAnsi" w:hAnsiTheme="majorHAnsi"/>
                <w:u w:val="single"/>
              </w:rPr>
              <w:t>Destination of Leavers from Higher Education (DLHE)</w:t>
            </w:r>
          </w:p>
          <w:p w:rsidR="00023551" w:rsidRPr="00840252" w:rsidRDefault="00023551" w:rsidP="00840252">
            <w:pPr>
              <w:pStyle w:val="ListParagraph"/>
              <w:numPr>
                <w:ilvl w:val="2"/>
                <w:numId w:val="13"/>
              </w:numPr>
              <w:rPr>
                <w:rFonts w:asciiTheme="majorHAnsi" w:hAnsiTheme="majorHAnsi"/>
                <w:u w:val="single"/>
              </w:rPr>
            </w:pPr>
            <w:r w:rsidRPr="00840252">
              <w:rPr>
                <w:rFonts w:asciiTheme="majorHAnsi" w:hAnsiTheme="majorHAnsi"/>
                <w:u w:val="single"/>
              </w:rPr>
              <w:t>Recruitment Fair</w:t>
            </w:r>
          </w:p>
          <w:p w:rsidR="00023551" w:rsidRPr="00840252" w:rsidRDefault="00023551" w:rsidP="00840252">
            <w:pPr>
              <w:pStyle w:val="ListParagraph"/>
              <w:numPr>
                <w:ilvl w:val="2"/>
                <w:numId w:val="13"/>
              </w:numPr>
              <w:rPr>
                <w:rFonts w:asciiTheme="majorHAnsi" w:hAnsiTheme="majorHAnsi"/>
                <w:u w:val="single"/>
              </w:rPr>
            </w:pPr>
            <w:r w:rsidRPr="00840252">
              <w:rPr>
                <w:rFonts w:asciiTheme="majorHAnsi" w:hAnsiTheme="majorHAnsi"/>
                <w:u w:val="single"/>
              </w:rPr>
              <w:t>Placements</w:t>
            </w:r>
          </w:p>
          <w:p w:rsidR="00023551" w:rsidRPr="00840252" w:rsidRDefault="00023551" w:rsidP="00840252">
            <w:pPr>
              <w:pStyle w:val="ListParagraph"/>
              <w:numPr>
                <w:ilvl w:val="2"/>
                <w:numId w:val="13"/>
              </w:numPr>
              <w:rPr>
                <w:rFonts w:asciiTheme="majorHAnsi" w:hAnsiTheme="majorHAnsi"/>
                <w:u w:val="single"/>
              </w:rPr>
            </w:pPr>
            <w:r w:rsidRPr="00840252">
              <w:rPr>
                <w:rFonts w:asciiTheme="majorHAnsi" w:hAnsiTheme="majorHAnsi"/>
                <w:u w:val="single"/>
              </w:rPr>
              <w:t>Formula Student</w:t>
            </w:r>
          </w:p>
          <w:p w:rsidR="00023551" w:rsidRPr="00840252" w:rsidRDefault="00023551" w:rsidP="00840252">
            <w:pPr>
              <w:pStyle w:val="ListParagraph"/>
              <w:numPr>
                <w:ilvl w:val="2"/>
                <w:numId w:val="13"/>
              </w:numPr>
              <w:rPr>
                <w:rFonts w:asciiTheme="majorHAnsi" w:hAnsiTheme="majorHAnsi"/>
                <w:u w:val="single"/>
              </w:rPr>
            </w:pPr>
            <w:r w:rsidRPr="00840252">
              <w:rPr>
                <w:rFonts w:asciiTheme="majorHAnsi" w:hAnsiTheme="majorHAnsi"/>
                <w:u w:val="single"/>
              </w:rPr>
              <w:t>Alternative Forms of Work Experience</w:t>
            </w:r>
          </w:p>
          <w:p w:rsidR="00023551" w:rsidRPr="00840252" w:rsidRDefault="00023551" w:rsidP="00840252">
            <w:pPr>
              <w:pStyle w:val="ListParagraph"/>
              <w:numPr>
                <w:ilvl w:val="1"/>
                <w:numId w:val="13"/>
              </w:numPr>
              <w:rPr>
                <w:rFonts w:asciiTheme="majorHAnsi" w:hAnsiTheme="majorHAnsi"/>
                <w:b/>
              </w:rPr>
            </w:pPr>
            <w:r w:rsidRPr="00840252">
              <w:rPr>
                <w:rFonts w:asciiTheme="majorHAnsi" w:hAnsiTheme="majorHAnsi"/>
                <w:b/>
              </w:rPr>
              <w:t>Strategic Input into Department Business Plan</w:t>
            </w:r>
          </w:p>
          <w:p w:rsidR="00023551" w:rsidRPr="00840252" w:rsidRDefault="00023551" w:rsidP="00840252">
            <w:pPr>
              <w:pStyle w:val="ListParagraph"/>
              <w:numPr>
                <w:ilvl w:val="1"/>
                <w:numId w:val="13"/>
              </w:numPr>
              <w:rPr>
                <w:rFonts w:asciiTheme="majorHAnsi" w:hAnsiTheme="majorHAnsi"/>
                <w:b/>
              </w:rPr>
            </w:pPr>
            <w:r w:rsidRPr="00840252">
              <w:rPr>
                <w:rFonts w:asciiTheme="majorHAnsi" w:hAnsiTheme="majorHAnsi"/>
                <w:b/>
              </w:rPr>
              <w:t>Apprenticeship Update</w:t>
            </w:r>
          </w:p>
          <w:p w:rsidR="00023551" w:rsidRDefault="00023551" w:rsidP="00023551">
            <w:pPr>
              <w:contextualSpacing/>
              <w:rPr>
                <w:rFonts w:asciiTheme="majorHAnsi" w:hAnsiTheme="majorHAnsi"/>
                <w:b/>
              </w:rPr>
            </w:pPr>
          </w:p>
          <w:p w:rsidR="00EC5D61" w:rsidRDefault="00840252" w:rsidP="00EC5D61">
            <w:r>
              <w:t xml:space="preserve">The frequency of the board is bi-annual </w:t>
            </w:r>
            <w:proofErr w:type="gramStart"/>
            <w:r>
              <w:t>an</w:t>
            </w:r>
            <w:proofErr w:type="gramEnd"/>
            <w:r>
              <w:t xml:space="preserve"> typically aligns with events such as </w:t>
            </w:r>
            <w:proofErr w:type="spellStart"/>
            <w:r>
              <w:t>EngFest</w:t>
            </w:r>
            <w:proofErr w:type="spellEnd"/>
            <w:r>
              <w:t xml:space="preserve"> thus enabling employers the opportunity to see understand the quality and types of projects our students undertake.</w:t>
            </w:r>
          </w:p>
          <w:p w:rsidR="00EC5D61" w:rsidRDefault="00EC5D61" w:rsidP="00EC5D61"/>
        </w:tc>
        <w:tc>
          <w:tcPr>
            <w:tcW w:w="1843" w:type="dxa"/>
          </w:tcPr>
          <w:p w:rsidR="00840252" w:rsidRDefault="00840252" w:rsidP="00EC5D61"/>
          <w:p w:rsidR="00840252" w:rsidRDefault="00840252" w:rsidP="00EC5D61"/>
          <w:p w:rsidR="00840252" w:rsidRDefault="00840252" w:rsidP="00EC5D61"/>
          <w:p w:rsidR="00840252" w:rsidRDefault="00840252" w:rsidP="00EC5D61"/>
          <w:p w:rsidR="00840252" w:rsidRDefault="00840252" w:rsidP="00EC5D61"/>
          <w:p w:rsidR="00840252" w:rsidRDefault="00840252" w:rsidP="00EC5D61"/>
          <w:p w:rsidR="00840252" w:rsidRDefault="00840252" w:rsidP="00EC5D61"/>
          <w:p w:rsidR="00840252" w:rsidRDefault="00840252" w:rsidP="00EC5D61"/>
          <w:p w:rsidR="00840252" w:rsidRDefault="00840252" w:rsidP="00EC5D61"/>
          <w:p w:rsidR="00840252" w:rsidRDefault="00840252" w:rsidP="00EC5D61"/>
          <w:p w:rsidR="00840252" w:rsidRDefault="00840252" w:rsidP="00840252">
            <w:r>
              <w:t>With immediate effect</w:t>
            </w:r>
          </w:p>
          <w:p w:rsidR="00EC5D61" w:rsidRDefault="00EC5D61" w:rsidP="00EC5D61"/>
          <w:p w:rsidR="00840252" w:rsidRDefault="00840252" w:rsidP="00EC5D61"/>
          <w:p w:rsidR="00840252" w:rsidRDefault="00840252" w:rsidP="00EC5D61"/>
          <w:p w:rsidR="00840252" w:rsidRDefault="00840252" w:rsidP="00EC5D61">
            <w:r>
              <w:t>1/11/19</w:t>
            </w:r>
          </w:p>
          <w:p w:rsidR="00840252" w:rsidRDefault="00840252" w:rsidP="00EC5D61"/>
          <w:p w:rsidR="00840252" w:rsidRDefault="00840252" w:rsidP="00EC5D61"/>
          <w:p w:rsidR="00840252" w:rsidRDefault="00840252" w:rsidP="00EC5D61"/>
          <w:p w:rsidR="00840252" w:rsidRDefault="00840252" w:rsidP="00EC5D61"/>
          <w:p w:rsidR="00840252" w:rsidRDefault="00840252" w:rsidP="00EC5D61">
            <w:r>
              <w:t>Done</w:t>
            </w:r>
          </w:p>
          <w:p w:rsidR="00840252" w:rsidRDefault="00840252" w:rsidP="00EC5D61"/>
          <w:p w:rsidR="00840252" w:rsidRDefault="00840252" w:rsidP="00840252">
            <w:r>
              <w:t>1/11/19</w:t>
            </w:r>
          </w:p>
          <w:p w:rsidR="00840252" w:rsidRDefault="00840252" w:rsidP="00EC5D61"/>
          <w:p w:rsidR="00840252" w:rsidRDefault="00840252" w:rsidP="00840252">
            <w:r>
              <w:t>1/11/19</w:t>
            </w:r>
          </w:p>
          <w:p w:rsidR="00840252" w:rsidRDefault="00840252" w:rsidP="00EC5D61"/>
          <w:p w:rsidR="00840252" w:rsidRDefault="00840252" w:rsidP="00EC5D61"/>
          <w:p w:rsidR="00840252" w:rsidRDefault="00840252" w:rsidP="00840252">
            <w:r>
              <w:t>1/11/19</w:t>
            </w:r>
          </w:p>
          <w:p w:rsidR="00840252" w:rsidRDefault="00840252" w:rsidP="00EC5D61"/>
          <w:p w:rsidR="00840252" w:rsidRDefault="00840252" w:rsidP="00EC5D61"/>
          <w:p w:rsidR="00840252" w:rsidRDefault="00840252" w:rsidP="00EC5D61"/>
          <w:p w:rsidR="00840252" w:rsidRDefault="00840252" w:rsidP="00EC5D61"/>
          <w:p w:rsidR="00840252" w:rsidRDefault="00840252" w:rsidP="00EC5D61"/>
          <w:p w:rsidR="00840252" w:rsidRDefault="00840252" w:rsidP="00EC5D61">
            <w:r>
              <w:t>Done</w:t>
            </w:r>
          </w:p>
          <w:p w:rsidR="00840252" w:rsidRDefault="00840252" w:rsidP="00EC5D61"/>
          <w:p w:rsidR="00840252" w:rsidRDefault="00840252" w:rsidP="00EC5D61"/>
          <w:p w:rsidR="00840252" w:rsidRDefault="00840252" w:rsidP="00EC5D61"/>
          <w:p w:rsidR="00840252" w:rsidRDefault="00840252" w:rsidP="00EC5D61"/>
          <w:p w:rsidR="00840252" w:rsidRDefault="00840252" w:rsidP="00EC5D61"/>
          <w:p w:rsidR="00840252" w:rsidRDefault="00840252" w:rsidP="00EC5D61"/>
          <w:p w:rsidR="00840252" w:rsidRDefault="00840252" w:rsidP="00EC5D61"/>
          <w:p w:rsidR="00840252" w:rsidRDefault="00840252" w:rsidP="00EC5D61"/>
        </w:tc>
        <w:tc>
          <w:tcPr>
            <w:tcW w:w="1984" w:type="dxa"/>
          </w:tcPr>
          <w:p w:rsidR="00840252" w:rsidRDefault="00840252" w:rsidP="00EC5D61"/>
          <w:p w:rsidR="00840252" w:rsidRDefault="00840252" w:rsidP="00EC5D61"/>
          <w:p w:rsidR="00840252" w:rsidRDefault="00840252" w:rsidP="00EC5D61"/>
          <w:p w:rsidR="00840252" w:rsidRDefault="00840252" w:rsidP="00EC5D61"/>
          <w:p w:rsidR="00840252" w:rsidRDefault="00840252" w:rsidP="00EC5D61"/>
          <w:p w:rsidR="00840252" w:rsidRDefault="00840252" w:rsidP="00EC5D61"/>
          <w:p w:rsidR="00840252" w:rsidRDefault="00840252" w:rsidP="00EC5D61"/>
          <w:p w:rsidR="00840252" w:rsidRDefault="00840252" w:rsidP="00EC5D61"/>
          <w:p w:rsidR="00840252" w:rsidRDefault="00840252" w:rsidP="00EC5D61"/>
          <w:p w:rsidR="00840252" w:rsidRDefault="00840252" w:rsidP="00EC5D61"/>
          <w:p w:rsidR="00EC5D61" w:rsidRDefault="00D611EC" w:rsidP="00EC5D61">
            <w:r>
              <w:t>Deputy Head of Department and Employability Lead</w:t>
            </w:r>
          </w:p>
          <w:p w:rsidR="00840252" w:rsidRDefault="00840252" w:rsidP="00EC5D61"/>
          <w:p w:rsidR="00840252" w:rsidRDefault="00840252" w:rsidP="00EC5D61"/>
          <w:p w:rsidR="00840252" w:rsidRDefault="00840252" w:rsidP="00EC5D61">
            <w:r>
              <w:t>Deputy Head of Department and Employability Lead</w:t>
            </w:r>
          </w:p>
          <w:p w:rsidR="00840252" w:rsidRDefault="00840252" w:rsidP="00EC5D61"/>
          <w:p w:rsidR="00840252" w:rsidRDefault="00840252" w:rsidP="00EC5D61"/>
        </w:tc>
      </w:tr>
    </w:tbl>
    <w:p w:rsidR="0094331C" w:rsidRDefault="0094331C"/>
    <w:p w:rsidR="00BE2B3D" w:rsidRDefault="00BE2B3D"/>
    <w:p w:rsidR="00BE2B3D" w:rsidRDefault="00BE2B3D">
      <w:r>
        <w:t xml:space="preserve">To be completed and submitted to Esther Kent </w:t>
      </w:r>
      <w:hyperlink r:id="rId17" w:history="1">
        <w:r w:rsidR="00C20296" w:rsidRPr="001A77D6">
          <w:rPr>
            <w:rStyle w:val="Hyperlink"/>
          </w:rPr>
          <w:t>E.L.Kent@shu.ac.uk</w:t>
        </w:r>
      </w:hyperlink>
      <w:r w:rsidR="00C20296">
        <w:t xml:space="preserve"> for each department by 20</w:t>
      </w:r>
      <w:r w:rsidR="00C20296" w:rsidRPr="00C20296">
        <w:rPr>
          <w:vertAlign w:val="superscript"/>
        </w:rPr>
        <w:t>th</w:t>
      </w:r>
      <w:r w:rsidR="00C20296">
        <w:t xml:space="preserve"> September 2019. </w:t>
      </w:r>
    </w:p>
    <w:sectPr w:rsidR="00BE2B3D" w:rsidSect="00AC11AA">
      <w:headerReference w:type="default" r:id="rId18"/>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15E6" w:rsidRDefault="000B15E6" w:rsidP="00AC11AA">
      <w:pPr>
        <w:spacing w:after="0" w:line="240" w:lineRule="auto"/>
      </w:pPr>
      <w:r>
        <w:separator/>
      </w:r>
    </w:p>
  </w:endnote>
  <w:endnote w:type="continuationSeparator" w:id="0">
    <w:p w:rsidR="000B15E6" w:rsidRDefault="000B15E6" w:rsidP="00AC11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Yu Gothic Light">
    <w:altName w:val="游ゴシック Light"/>
    <w:panose1 w:val="00000000000000000000"/>
    <w:charset w:val="80"/>
    <w:family w:val="roman"/>
    <w:notTrueType/>
    <w:pitch w:val="default"/>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15E6" w:rsidRDefault="000B15E6" w:rsidP="00AC11AA">
      <w:pPr>
        <w:spacing w:after="0" w:line="240" w:lineRule="auto"/>
      </w:pPr>
      <w:r>
        <w:separator/>
      </w:r>
    </w:p>
  </w:footnote>
  <w:footnote w:type="continuationSeparator" w:id="0">
    <w:p w:rsidR="000B15E6" w:rsidRDefault="000B15E6" w:rsidP="00AC11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252" w:rsidRDefault="00840252">
    <w:pPr>
      <w:pStyle w:val="Header"/>
    </w:pPr>
    <w:r w:rsidRPr="00AC11AA">
      <w:rPr>
        <w:noProof/>
        <w:lang w:eastAsia="en-GB"/>
      </w:rPr>
      <w:drawing>
        <wp:anchor distT="0" distB="0" distL="114300" distR="114300" simplePos="0" relativeHeight="251658240" behindDoc="1" locked="0" layoutInCell="1" allowOverlap="1" wp14:anchorId="235B32C1" wp14:editId="0DCA8678">
          <wp:simplePos x="0" y="0"/>
          <wp:positionH relativeFrom="column">
            <wp:posOffset>-163830</wp:posOffset>
          </wp:positionH>
          <wp:positionV relativeFrom="paragraph">
            <wp:posOffset>-297180</wp:posOffset>
          </wp:positionV>
          <wp:extent cx="935990" cy="720090"/>
          <wp:effectExtent l="0" t="0" r="0" b="3810"/>
          <wp:wrapTight wrapText="bothSides">
            <wp:wrapPolygon edited="0">
              <wp:start x="0" y="0"/>
              <wp:lineTo x="0" y="21143"/>
              <wp:lineTo x="21102" y="21143"/>
              <wp:lineTo x="21102" y="0"/>
              <wp:lineTo x="0" y="0"/>
            </wp:wrapPolygon>
          </wp:wrapTight>
          <wp:docPr id="4" name="Picture 4" descr="Related image">
            <a:extLst xmlns:a="http://schemas.openxmlformats.org/drawingml/2006/main">
              <a:ext uri="{FF2B5EF4-FFF2-40B4-BE49-F238E27FC236}">
                <a16:creationId xmlns:mo="http://schemas.microsoft.com/office/mac/office/2008/main" xmlns:mv="urn:schemas-microsoft-com:mac:vml"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7F4D3EE-2B77-42F0-8A74-FFB93DC670E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Related image">
                    <a:extLst>
                      <a:ext uri="{FF2B5EF4-FFF2-40B4-BE49-F238E27FC236}">
                        <a16:creationId xmlns:mo="http://schemas.microsoft.com/office/mac/office/2008/main" xmlns:mv="urn:schemas-microsoft-com:mac:vml"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7F4D3EE-2B77-42F0-8A74-FFB93DC670E4}"/>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5990" cy="72009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F245F"/>
    <w:multiLevelType w:val="hybridMultilevel"/>
    <w:tmpl w:val="3BE2BEF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90472FC"/>
    <w:multiLevelType w:val="hybridMultilevel"/>
    <w:tmpl w:val="82964484"/>
    <w:lvl w:ilvl="0" w:tplc="08090001">
      <w:start w:val="1"/>
      <w:numFmt w:val="bullet"/>
      <w:lvlText w:val=""/>
      <w:lvlJc w:val="left"/>
      <w:pPr>
        <w:ind w:left="720" w:hanging="360"/>
      </w:pPr>
      <w:rPr>
        <w:rFonts w:ascii="Symbol" w:hAnsi="Symbol" w:hint="default"/>
      </w:rPr>
    </w:lvl>
    <w:lvl w:ilvl="1" w:tplc="4452653A">
      <w:numFmt w:val="bullet"/>
      <w:lvlText w:val="-"/>
      <w:lvlJc w:val="left"/>
      <w:pPr>
        <w:ind w:left="1440" w:hanging="360"/>
      </w:pPr>
      <w:rPr>
        <w:rFonts w:ascii="Calibri" w:eastAsiaTheme="minorHAnsi" w:hAnsi="Calibri"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B834FA"/>
    <w:multiLevelType w:val="hybridMultilevel"/>
    <w:tmpl w:val="11DA435A"/>
    <w:lvl w:ilvl="0" w:tplc="1448629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E0F317E"/>
    <w:multiLevelType w:val="hybridMultilevel"/>
    <w:tmpl w:val="DA4AC260"/>
    <w:lvl w:ilvl="0" w:tplc="7EB0BB8E">
      <w:start w:val="3"/>
      <w:numFmt w:val="bullet"/>
      <w:lvlText w:val="-"/>
      <w:lvlJc w:val="left"/>
      <w:pPr>
        <w:ind w:left="720" w:hanging="360"/>
      </w:pPr>
      <w:rPr>
        <w:rFonts w:ascii="Calibri" w:eastAsiaTheme="minorHAnsi" w:hAnsi="Calibri" w:cs="Calibr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0E57EF1"/>
    <w:multiLevelType w:val="hybridMultilevel"/>
    <w:tmpl w:val="FC5633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F52784A"/>
    <w:multiLevelType w:val="hybridMultilevel"/>
    <w:tmpl w:val="42C2576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448E3D56"/>
    <w:multiLevelType w:val="hybridMultilevel"/>
    <w:tmpl w:val="9EAE1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5C30737"/>
    <w:multiLevelType w:val="hybridMultilevel"/>
    <w:tmpl w:val="E256A28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484251C9"/>
    <w:multiLevelType w:val="hybridMultilevel"/>
    <w:tmpl w:val="8EE2F022"/>
    <w:lvl w:ilvl="0" w:tplc="0BBA2BBE">
      <w:start w:val="1"/>
      <w:numFmt w:val="bullet"/>
      <w:lvlText w:val="•"/>
      <w:lvlJc w:val="left"/>
      <w:pPr>
        <w:tabs>
          <w:tab w:val="num" w:pos="720"/>
        </w:tabs>
        <w:ind w:left="720" w:hanging="360"/>
      </w:pPr>
      <w:rPr>
        <w:rFonts w:ascii="Arial" w:hAnsi="Arial" w:hint="default"/>
      </w:rPr>
    </w:lvl>
    <w:lvl w:ilvl="1" w:tplc="8B26D074" w:tentative="1">
      <w:start w:val="1"/>
      <w:numFmt w:val="bullet"/>
      <w:lvlText w:val="•"/>
      <w:lvlJc w:val="left"/>
      <w:pPr>
        <w:tabs>
          <w:tab w:val="num" w:pos="1440"/>
        </w:tabs>
        <w:ind w:left="1440" w:hanging="360"/>
      </w:pPr>
      <w:rPr>
        <w:rFonts w:ascii="Arial" w:hAnsi="Arial" w:hint="default"/>
      </w:rPr>
    </w:lvl>
    <w:lvl w:ilvl="2" w:tplc="7DB4F7E4" w:tentative="1">
      <w:start w:val="1"/>
      <w:numFmt w:val="bullet"/>
      <w:lvlText w:val="•"/>
      <w:lvlJc w:val="left"/>
      <w:pPr>
        <w:tabs>
          <w:tab w:val="num" w:pos="2160"/>
        </w:tabs>
        <w:ind w:left="2160" w:hanging="360"/>
      </w:pPr>
      <w:rPr>
        <w:rFonts w:ascii="Arial" w:hAnsi="Arial" w:hint="default"/>
      </w:rPr>
    </w:lvl>
    <w:lvl w:ilvl="3" w:tplc="7660BFCE" w:tentative="1">
      <w:start w:val="1"/>
      <w:numFmt w:val="bullet"/>
      <w:lvlText w:val="•"/>
      <w:lvlJc w:val="left"/>
      <w:pPr>
        <w:tabs>
          <w:tab w:val="num" w:pos="2880"/>
        </w:tabs>
        <w:ind w:left="2880" w:hanging="360"/>
      </w:pPr>
      <w:rPr>
        <w:rFonts w:ascii="Arial" w:hAnsi="Arial" w:hint="default"/>
      </w:rPr>
    </w:lvl>
    <w:lvl w:ilvl="4" w:tplc="D8003252" w:tentative="1">
      <w:start w:val="1"/>
      <w:numFmt w:val="bullet"/>
      <w:lvlText w:val="•"/>
      <w:lvlJc w:val="left"/>
      <w:pPr>
        <w:tabs>
          <w:tab w:val="num" w:pos="3600"/>
        </w:tabs>
        <w:ind w:left="3600" w:hanging="360"/>
      </w:pPr>
      <w:rPr>
        <w:rFonts w:ascii="Arial" w:hAnsi="Arial" w:hint="default"/>
      </w:rPr>
    </w:lvl>
    <w:lvl w:ilvl="5" w:tplc="CA800A7A" w:tentative="1">
      <w:start w:val="1"/>
      <w:numFmt w:val="bullet"/>
      <w:lvlText w:val="•"/>
      <w:lvlJc w:val="left"/>
      <w:pPr>
        <w:tabs>
          <w:tab w:val="num" w:pos="4320"/>
        </w:tabs>
        <w:ind w:left="4320" w:hanging="360"/>
      </w:pPr>
      <w:rPr>
        <w:rFonts w:ascii="Arial" w:hAnsi="Arial" w:hint="default"/>
      </w:rPr>
    </w:lvl>
    <w:lvl w:ilvl="6" w:tplc="6F8CE4A8" w:tentative="1">
      <w:start w:val="1"/>
      <w:numFmt w:val="bullet"/>
      <w:lvlText w:val="•"/>
      <w:lvlJc w:val="left"/>
      <w:pPr>
        <w:tabs>
          <w:tab w:val="num" w:pos="5040"/>
        </w:tabs>
        <w:ind w:left="5040" w:hanging="360"/>
      </w:pPr>
      <w:rPr>
        <w:rFonts w:ascii="Arial" w:hAnsi="Arial" w:hint="default"/>
      </w:rPr>
    </w:lvl>
    <w:lvl w:ilvl="7" w:tplc="AE94DF6E" w:tentative="1">
      <w:start w:val="1"/>
      <w:numFmt w:val="bullet"/>
      <w:lvlText w:val="•"/>
      <w:lvlJc w:val="left"/>
      <w:pPr>
        <w:tabs>
          <w:tab w:val="num" w:pos="5760"/>
        </w:tabs>
        <w:ind w:left="5760" w:hanging="360"/>
      </w:pPr>
      <w:rPr>
        <w:rFonts w:ascii="Arial" w:hAnsi="Arial" w:hint="default"/>
      </w:rPr>
    </w:lvl>
    <w:lvl w:ilvl="8" w:tplc="061005A2" w:tentative="1">
      <w:start w:val="1"/>
      <w:numFmt w:val="bullet"/>
      <w:lvlText w:val="•"/>
      <w:lvlJc w:val="left"/>
      <w:pPr>
        <w:tabs>
          <w:tab w:val="num" w:pos="6480"/>
        </w:tabs>
        <w:ind w:left="6480" w:hanging="360"/>
      </w:pPr>
      <w:rPr>
        <w:rFonts w:ascii="Arial" w:hAnsi="Arial" w:hint="default"/>
      </w:rPr>
    </w:lvl>
  </w:abstractNum>
  <w:abstractNum w:abstractNumId="9">
    <w:nsid w:val="571C1743"/>
    <w:multiLevelType w:val="hybridMultilevel"/>
    <w:tmpl w:val="2DFCABA8"/>
    <w:lvl w:ilvl="0" w:tplc="FEEAF028">
      <w:start w:val="1"/>
      <w:numFmt w:val="bullet"/>
      <w:lvlText w:val="•"/>
      <w:lvlJc w:val="left"/>
      <w:pPr>
        <w:tabs>
          <w:tab w:val="num" w:pos="720"/>
        </w:tabs>
        <w:ind w:left="720" w:hanging="360"/>
      </w:pPr>
      <w:rPr>
        <w:rFonts w:ascii="Arial" w:hAnsi="Arial" w:hint="default"/>
      </w:rPr>
    </w:lvl>
    <w:lvl w:ilvl="1" w:tplc="BDD052A6" w:tentative="1">
      <w:start w:val="1"/>
      <w:numFmt w:val="bullet"/>
      <w:lvlText w:val="•"/>
      <w:lvlJc w:val="left"/>
      <w:pPr>
        <w:tabs>
          <w:tab w:val="num" w:pos="1440"/>
        </w:tabs>
        <w:ind w:left="1440" w:hanging="360"/>
      </w:pPr>
      <w:rPr>
        <w:rFonts w:ascii="Arial" w:hAnsi="Arial" w:hint="default"/>
      </w:rPr>
    </w:lvl>
    <w:lvl w:ilvl="2" w:tplc="1A80FBD0" w:tentative="1">
      <w:start w:val="1"/>
      <w:numFmt w:val="bullet"/>
      <w:lvlText w:val="•"/>
      <w:lvlJc w:val="left"/>
      <w:pPr>
        <w:tabs>
          <w:tab w:val="num" w:pos="2160"/>
        </w:tabs>
        <w:ind w:left="2160" w:hanging="360"/>
      </w:pPr>
      <w:rPr>
        <w:rFonts w:ascii="Arial" w:hAnsi="Arial" w:hint="default"/>
      </w:rPr>
    </w:lvl>
    <w:lvl w:ilvl="3" w:tplc="FC061DD0" w:tentative="1">
      <w:start w:val="1"/>
      <w:numFmt w:val="bullet"/>
      <w:lvlText w:val="•"/>
      <w:lvlJc w:val="left"/>
      <w:pPr>
        <w:tabs>
          <w:tab w:val="num" w:pos="2880"/>
        </w:tabs>
        <w:ind w:left="2880" w:hanging="360"/>
      </w:pPr>
      <w:rPr>
        <w:rFonts w:ascii="Arial" w:hAnsi="Arial" w:hint="default"/>
      </w:rPr>
    </w:lvl>
    <w:lvl w:ilvl="4" w:tplc="FB40652E" w:tentative="1">
      <w:start w:val="1"/>
      <w:numFmt w:val="bullet"/>
      <w:lvlText w:val="•"/>
      <w:lvlJc w:val="left"/>
      <w:pPr>
        <w:tabs>
          <w:tab w:val="num" w:pos="3600"/>
        </w:tabs>
        <w:ind w:left="3600" w:hanging="360"/>
      </w:pPr>
      <w:rPr>
        <w:rFonts w:ascii="Arial" w:hAnsi="Arial" w:hint="default"/>
      </w:rPr>
    </w:lvl>
    <w:lvl w:ilvl="5" w:tplc="EF9A9246" w:tentative="1">
      <w:start w:val="1"/>
      <w:numFmt w:val="bullet"/>
      <w:lvlText w:val="•"/>
      <w:lvlJc w:val="left"/>
      <w:pPr>
        <w:tabs>
          <w:tab w:val="num" w:pos="4320"/>
        </w:tabs>
        <w:ind w:left="4320" w:hanging="360"/>
      </w:pPr>
      <w:rPr>
        <w:rFonts w:ascii="Arial" w:hAnsi="Arial" w:hint="default"/>
      </w:rPr>
    </w:lvl>
    <w:lvl w:ilvl="6" w:tplc="18EA2EE6" w:tentative="1">
      <w:start w:val="1"/>
      <w:numFmt w:val="bullet"/>
      <w:lvlText w:val="•"/>
      <w:lvlJc w:val="left"/>
      <w:pPr>
        <w:tabs>
          <w:tab w:val="num" w:pos="5040"/>
        </w:tabs>
        <w:ind w:left="5040" w:hanging="360"/>
      </w:pPr>
      <w:rPr>
        <w:rFonts w:ascii="Arial" w:hAnsi="Arial" w:hint="default"/>
      </w:rPr>
    </w:lvl>
    <w:lvl w:ilvl="7" w:tplc="B5C83AB6" w:tentative="1">
      <w:start w:val="1"/>
      <w:numFmt w:val="bullet"/>
      <w:lvlText w:val="•"/>
      <w:lvlJc w:val="left"/>
      <w:pPr>
        <w:tabs>
          <w:tab w:val="num" w:pos="5760"/>
        </w:tabs>
        <w:ind w:left="5760" w:hanging="360"/>
      </w:pPr>
      <w:rPr>
        <w:rFonts w:ascii="Arial" w:hAnsi="Arial" w:hint="default"/>
      </w:rPr>
    </w:lvl>
    <w:lvl w:ilvl="8" w:tplc="B5A4F638" w:tentative="1">
      <w:start w:val="1"/>
      <w:numFmt w:val="bullet"/>
      <w:lvlText w:val="•"/>
      <w:lvlJc w:val="left"/>
      <w:pPr>
        <w:tabs>
          <w:tab w:val="num" w:pos="6480"/>
        </w:tabs>
        <w:ind w:left="6480" w:hanging="360"/>
      </w:pPr>
      <w:rPr>
        <w:rFonts w:ascii="Arial" w:hAnsi="Arial" w:hint="default"/>
      </w:rPr>
    </w:lvl>
  </w:abstractNum>
  <w:abstractNum w:abstractNumId="10">
    <w:nsid w:val="609E4A12"/>
    <w:multiLevelType w:val="hybridMultilevel"/>
    <w:tmpl w:val="B2F85D86"/>
    <w:lvl w:ilvl="0" w:tplc="655E4EAE">
      <w:start w:val="1"/>
      <w:numFmt w:val="bullet"/>
      <w:lvlText w:val="•"/>
      <w:lvlJc w:val="left"/>
      <w:pPr>
        <w:tabs>
          <w:tab w:val="num" w:pos="720"/>
        </w:tabs>
        <w:ind w:left="720" w:hanging="360"/>
      </w:pPr>
      <w:rPr>
        <w:rFonts w:ascii="Arial" w:hAnsi="Arial" w:hint="default"/>
      </w:rPr>
    </w:lvl>
    <w:lvl w:ilvl="1" w:tplc="CC5685F4" w:tentative="1">
      <w:start w:val="1"/>
      <w:numFmt w:val="bullet"/>
      <w:lvlText w:val="•"/>
      <w:lvlJc w:val="left"/>
      <w:pPr>
        <w:tabs>
          <w:tab w:val="num" w:pos="1440"/>
        </w:tabs>
        <w:ind w:left="1440" w:hanging="360"/>
      </w:pPr>
      <w:rPr>
        <w:rFonts w:ascii="Arial" w:hAnsi="Arial" w:hint="default"/>
      </w:rPr>
    </w:lvl>
    <w:lvl w:ilvl="2" w:tplc="657CDF70" w:tentative="1">
      <w:start w:val="1"/>
      <w:numFmt w:val="bullet"/>
      <w:lvlText w:val="•"/>
      <w:lvlJc w:val="left"/>
      <w:pPr>
        <w:tabs>
          <w:tab w:val="num" w:pos="2160"/>
        </w:tabs>
        <w:ind w:left="2160" w:hanging="360"/>
      </w:pPr>
      <w:rPr>
        <w:rFonts w:ascii="Arial" w:hAnsi="Arial" w:hint="default"/>
      </w:rPr>
    </w:lvl>
    <w:lvl w:ilvl="3" w:tplc="44E8CF40" w:tentative="1">
      <w:start w:val="1"/>
      <w:numFmt w:val="bullet"/>
      <w:lvlText w:val="•"/>
      <w:lvlJc w:val="left"/>
      <w:pPr>
        <w:tabs>
          <w:tab w:val="num" w:pos="2880"/>
        </w:tabs>
        <w:ind w:left="2880" w:hanging="360"/>
      </w:pPr>
      <w:rPr>
        <w:rFonts w:ascii="Arial" w:hAnsi="Arial" w:hint="default"/>
      </w:rPr>
    </w:lvl>
    <w:lvl w:ilvl="4" w:tplc="715EBD9A" w:tentative="1">
      <w:start w:val="1"/>
      <w:numFmt w:val="bullet"/>
      <w:lvlText w:val="•"/>
      <w:lvlJc w:val="left"/>
      <w:pPr>
        <w:tabs>
          <w:tab w:val="num" w:pos="3600"/>
        </w:tabs>
        <w:ind w:left="3600" w:hanging="360"/>
      </w:pPr>
      <w:rPr>
        <w:rFonts w:ascii="Arial" w:hAnsi="Arial" w:hint="default"/>
      </w:rPr>
    </w:lvl>
    <w:lvl w:ilvl="5" w:tplc="51929D32" w:tentative="1">
      <w:start w:val="1"/>
      <w:numFmt w:val="bullet"/>
      <w:lvlText w:val="•"/>
      <w:lvlJc w:val="left"/>
      <w:pPr>
        <w:tabs>
          <w:tab w:val="num" w:pos="4320"/>
        </w:tabs>
        <w:ind w:left="4320" w:hanging="360"/>
      </w:pPr>
      <w:rPr>
        <w:rFonts w:ascii="Arial" w:hAnsi="Arial" w:hint="default"/>
      </w:rPr>
    </w:lvl>
    <w:lvl w:ilvl="6" w:tplc="122EC63A" w:tentative="1">
      <w:start w:val="1"/>
      <w:numFmt w:val="bullet"/>
      <w:lvlText w:val="•"/>
      <w:lvlJc w:val="left"/>
      <w:pPr>
        <w:tabs>
          <w:tab w:val="num" w:pos="5040"/>
        </w:tabs>
        <w:ind w:left="5040" w:hanging="360"/>
      </w:pPr>
      <w:rPr>
        <w:rFonts w:ascii="Arial" w:hAnsi="Arial" w:hint="default"/>
      </w:rPr>
    </w:lvl>
    <w:lvl w:ilvl="7" w:tplc="5338E39C" w:tentative="1">
      <w:start w:val="1"/>
      <w:numFmt w:val="bullet"/>
      <w:lvlText w:val="•"/>
      <w:lvlJc w:val="left"/>
      <w:pPr>
        <w:tabs>
          <w:tab w:val="num" w:pos="5760"/>
        </w:tabs>
        <w:ind w:left="5760" w:hanging="360"/>
      </w:pPr>
      <w:rPr>
        <w:rFonts w:ascii="Arial" w:hAnsi="Arial" w:hint="default"/>
      </w:rPr>
    </w:lvl>
    <w:lvl w:ilvl="8" w:tplc="5B52BC36" w:tentative="1">
      <w:start w:val="1"/>
      <w:numFmt w:val="bullet"/>
      <w:lvlText w:val="•"/>
      <w:lvlJc w:val="left"/>
      <w:pPr>
        <w:tabs>
          <w:tab w:val="num" w:pos="6480"/>
        </w:tabs>
        <w:ind w:left="6480" w:hanging="360"/>
      </w:pPr>
      <w:rPr>
        <w:rFonts w:ascii="Arial" w:hAnsi="Arial" w:hint="default"/>
      </w:rPr>
    </w:lvl>
  </w:abstractNum>
  <w:abstractNum w:abstractNumId="11">
    <w:nsid w:val="7173187D"/>
    <w:multiLevelType w:val="hybridMultilevel"/>
    <w:tmpl w:val="36F495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E636D38"/>
    <w:multiLevelType w:val="hybridMultilevel"/>
    <w:tmpl w:val="732CC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10"/>
  </w:num>
  <w:num w:numId="4">
    <w:abstractNumId w:val="8"/>
  </w:num>
  <w:num w:numId="5">
    <w:abstractNumId w:val="6"/>
  </w:num>
  <w:num w:numId="6">
    <w:abstractNumId w:val="12"/>
  </w:num>
  <w:num w:numId="7">
    <w:abstractNumId w:val="3"/>
  </w:num>
  <w:num w:numId="8">
    <w:abstractNumId w:val="11"/>
  </w:num>
  <w:num w:numId="9">
    <w:abstractNumId w:val="1"/>
  </w:num>
  <w:num w:numId="10">
    <w:abstractNumId w:val="4"/>
  </w:num>
  <w:num w:numId="11">
    <w:abstractNumId w:val="7"/>
  </w:num>
  <w:num w:numId="12">
    <w:abstractNumId w:val="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31C"/>
    <w:rsid w:val="00023551"/>
    <w:rsid w:val="00051434"/>
    <w:rsid w:val="00071001"/>
    <w:rsid w:val="000867AA"/>
    <w:rsid w:val="000B15E6"/>
    <w:rsid w:val="000E18C1"/>
    <w:rsid w:val="00126B4D"/>
    <w:rsid w:val="0017133E"/>
    <w:rsid w:val="00171458"/>
    <w:rsid w:val="002239AB"/>
    <w:rsid w:val="00241985"/>
    <w:rsid w:val="00314FF4"/>
    <w:rsid w:val="003B699F"/>
    <w:rsid w:val="004452DF"/>
    <w:rsid w:val="004C4FA2"/>
    <w:rsid w:val="004E3680"/>
    <w:rsid w:val="0061788F"/>
    <w:rsid w:val="00646CE8"/>
    <w:rsid w:val="0074063C"/>
    <w:rsid w:val="0080308B"/>
    <w:rsid w:val="00840252"/>
    <w:rsid w:val="008B0D97"/>
    <w:rsid w:val="0094331C"/>
    <w:rsid w:val="009D2B41"/>
    <w:rsid w:val="00A92E89"/>
    <w:rsid w:val="00AC11AA"/>
    <w:rsid w:val="00B81B4D"/>
    <w:rsid w:val="00BE2B3D"/>
    <w:rsid w:val="00BE614B"/>
    <w:rsid w:val="00C20296"/>
    <w:rsid w:val="00C83CBA"/>
    <w:rsid w:val="00CF4BFA"/>
    <w:rsid w:val="00D611EC"/>
    <w:rsid w:val="00E106FE"/>
    <w:rsid w:val="00EC5D61"/>
    <w:rsid w:val="00F24475"/>
    <w:rsid w:val="00F759E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030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C11AA"/>
    <w:pPr>
      <w:ind w:left="720"/>
      <w:contextualSpacing/>
    </w:pPr>
  </w:style>
  <w:style w:type="paragraph" w:styleId="NormalWeb">
    <w:name w:val="Normal (Web)"/>
    <w:basedOn w:val="Normal"/>
    <w:uiPriority w:val="99"/>
    <w:semiHidden/>
    <w:unhideWhenUsed/>
    <w:rsid w:val="00AC11A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AC11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11AA"/>
  </w:style>
  <w:style w:type="paragraph" w:styleId="Footer">
    <w:name w:val="footer"/>
    <w:basedOn w:val="Normal"/>
    <w:link w:val="FooterChar"/>
    <w:uiPriority w:val="99"/>
    <w:unhideWhenUsed/>
    <w:rsid w:val="00AC11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11AA"/>
  </w:style>
  <w:style w:type="character" w:styleId="Hyperlink">
    <w:name w:val="Hyperlink"/>
    <w:basedOn w:val="DefaultParagraphFont"/>
    <w:uiPriority w:val="99"/>
    <w:unhideWhenUsed/>
    <w:rsid w:val="00C20296"/>
    <w:rPr>
      <w:color w:val="0563C1" w:themeColor="hyperlink"/>
      <w:u w:val="single"/>
    </w:rPr>
  </w:style>
  <w:style w:type="character" w:customStyle="1" w:styleId="UnresolvedMention">
    <w:name w:val="Unresolved Mention"/>
    <w:basedOn w:val="DefaultParagraphFont"/>
    <w:uiPriority w:val="99"/>
    <w:semiHidden/>
    <w:unhideWhenUsed/>
    <w:rsid w:val="00C20296"/>
    <w:rPr>
      <w:color w:val="605E5C"/>
      <w:shd w:val="clear" w:color="auto" w:fill="E1DFDD"/>
    </w:rPr>
  </w:style>
  <w:style w:type="paragraph" w:styleId="BalloonText">
    <w:name w:val="Balloon Text"/>
    <w:basedOn w:val="Normal"/>
    <w:link w:val="BalloonTextChar"/>
    <w:uiPriority w:val="99"/>
    <w:semiHidden/>
    <w:unhideWhenUsed/>
    <w:rsid w:val="00EC5D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5D61"/>
    <w:rPr>
      <w:rFonts w:ascii="Tahoma" w:hAnsi="Tahoma" w:cs="Tahoma"/>
      <w:sz w:val="16"/>
      <w:szCs w:val="16"/>
    </w:rPr>
  </w:style>
  <w:style w:type="character" w:styleId="FollowedHyperlink">
    <w:name w:val="FollowedHyperlink"/>
    <w:basedOn w:val="DefaultParagraphFont"/>
    <w:uiPriority w:val="99"/>
    <w:semiHidden/>
    <w:unhideWhenUsed/>
    <w:rsid w:val="004C4FA2"/>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030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C11AA"/>
    <w:pPr>
      <w:ind w:left="720"/>
      <w:contextualSpacing/>
    </w:pPr>
  </w:style>
  <w:style w:type="paragraph" w:styleId="NormalWeb">
    <w:name w:val="Normal (Web)"/>
    <w:basedOn w:val="Normal"/>
    <w:uiPriority w:val="99"/>
    <w:semiHidden/>
    <w:unhideWhenUsed/>
    <w:rsid w:val="00AC11A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AC11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11AA"/>
  </w:style>
  <w:style w:type="paragraph" w:styleId="Footer">
    <w:name w:val="footer"/>
    <w:basedOn w:val="Normal"/>
    <w:link w:val="FooterChar"/>
    <w:uiPriority w:val="99"/>
    <w:unhideWhenUsed/>
    <w:rsid w:val="00AC11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11AA"/>
  </w:style>
  <w:style w:type="character" w:styleId="Hyperlink">
    <w:name w:val="Hyperlink"/>
    <w:basedOn w:val="DefaultParagraphFont"/>
    <w:uiPriority w:val="99"/>
    <w:unhideWhenUsed/>
    <w:rsid w:val="00C20296"/>
    <w:rPr>
      <w:color w:val="0563C1" w:themeColor="hyperlink"/>
      <w:u w:val="single"/>
    </w:rPr>
  </w:style>
  <w:style w:type="character" w:customStyle="1" w:styleId="UnresolvedMention">
    <w:name w:val="Unresolved Mention"/>
    <w:basedOn w:val="DefaultParagraphFont"/>
    <w:uiPriority w:val="99"/>
    <w:semiHidden/>
    <w:unhideWhenUsed/>
    <w:rsid w:val="00C20296"/>
    <w:rPr>
      <w:color w:val="605E5C"/>
      <w:shd w:val="clear" w:color="auto" w:fill="E1DFDD"/>
    </w:rPr>
  </w:style>
  <w:style w:type="paragraph" w:styleId="BalloonText">
    <w:name w:val="Balloon Text"/>
    <w:basedOn w:val="Normal"/>
    <w:link w:val="BalloonTextChar"/>
    <w:uiPriority w:val="99"/>
    <w:semiHidden/>
    <w:unhideWhenUsed/>
    <w:rsid w:val="00EC5D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5D61"/>
    <w:rPr>
      <w:rFonts w:ascii="Tahoma" w:hAnsi="Tahoma" w:cs="Tahoma"/>
      <w:sz w:val="16"/>
      <w:szCs w:val="16"/>
    </w:rPr>
  </w:style>
  <w:style w:type="character" w:styleId="FollowedHyperlink">
    <w:name w:val="FollowedHyperlink"/>
    <w:basedOn w:val="DefaultParagraphFont"/>
    <w:uiPriority w:val="99"/>
    <w:semiHidden/>
    <w:unhideWhenUsed/>
    <w:rsid w:val="004C4FA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476867">
      <w:bodyDiv w:val="1"/>
      <w:marLeft w:val="0"/>
      <w:marRight w:val="0"/>
      <w:marTop w:val="0"/>
      <w:marBottom w:val="0"/>
      <w:divBdr>
        <w:top w:val="none" w:sz="0" w:space="0" w:color="auto"/>
        <w:left w:val="none" w:sz="0" w:space="0" w:color="auto"/>
        <w:bottom w:val="none" w:sz="0" w:space="0" w:color="auto"/>
        <w:right w:val="none" w:sz="0" w:space="0" w:color="auto"/>
      </w:divBdr>
    </w:div>
    <w:div w:id="907033373">
      <w:bodyDiv w:val="1"/>
      <w:marLeft w:val="0"/>
      <w:marRight w:val="0"/>
      <w:marTop w:val="0"/>
      <w:marBottom w:val="0"/>
      <w:divBdr>
        <w:top w:val="none" w:sz="0" w:space="0" w:color="auto"/>
        <w:left w:val="none" w:sz="0" w:space="0" w:color="auto"/>
        <w:bottom w:val="none" w:sz="0" w:space="0" w:color="auto"/>
        <w:right w:val="none" w:sz="0" w:space="0" w:color="auto"/>
      </w:divBdr>
      <w:divsChild>
        <w:div w:id="1967198526">
          <w:marLeft w:val="446"/>
          <w:marRight w:val="0"/>
          <w:marTop w:val="0"/>
          <w:marBottom w:val="0"/>
          <w:divBdr>
            <w:top w:val="none" w:sz="0" w:space="0" w:color="auto"/>
            <w:left w:val="none" w:sz="0" w:space="0" w:color="auto"/>
            <w:bottom w:val="none" w:sz="0" w:space="0" w:color="auto"/>
            <w:right w:val="none" w:sz="0" w:space="0" w:color="auto"/>
          </w:divBdr>
        </w:div>
        <w:div w:id="1657882855">
          <w:marLeft w:val="446"/>
          <w:marRight w:val="0"/>
          <w:marTop w:val="0"/>
          <w:marBottom w:val="0"/>
          <w:divBdr>
            <w:top w:val="none" w:sz="0" w:space="0" w:color="auto"/>
            <w:left w:val="none" w:sz="0" w:space="0" w:color="auto"/>
            <w:bottom w:val="none" w:sz="0" w:space="0" w:color="auto"/>
            <w:right w:val="none" w:sz="0" w:space="0" w:color="auto"/>
          </w:divBdr>
        </w:div>
        <w:div w:id="26566860">
          <w:marLeft w:val="446"/>
          <w:marRight w:val="0"/>
          <w:marTop w:val="0"/>
          <w:marBottom w:val="0"/>
          <w:divBdr>
            <w:top w:val="none" w:sz="0" w:space="0" w:color="auto"/>
            <w:left w:val="none" w:sz="0" w:space="0" w:color="auto"/>
            <w:bottom w:val="none" w:sz="0" w:space="0" w:color="auto"/>
            <w:right w:val="none" w:sz="0" w:space="0" w:color="auto"/>
          </w:divBdr>
        </w:div>
        <w:div w:id="904070997">
          <w:marLeft w:val="446"/>
          <w:marRight w:val="0"/>
          <w:marTop w:val="0"/>
          <w:marBottom w:val="0"/>
          <w:divBdr>
            <w:top w:val="none" w:sz="0" w:space="0" w:color="auto"/>
            <w:left w:val="none" w:sz="0" w:space="0" w:color="auto"/>
            <w:bottom w:val="none" w:sz="0" w:space="0" w:color="auto"/>
            <w:right w:val="none" w:sz="0" w:space="0" w:color="auto"/>
          </w:divBdr>
        </w:div>
        <w:div w:id="1216770127">
          <w:marLeft w:val="446"/>
          <w:marRight w:val="0"/>
          <w:marTop w:val="0"/>
          <w:marBottom w:val="0"/>
          <w:divBdr>
            <w:top w:val="none" w:sz="0" w:space="0" w:color="auto"/>
            <w:left w:val="none" w:sz="0" w:space="0" w:color="auto"/>
            <w:bottom w:val="none" w:sz="0" w:space="0" w:color="auto"/>
            <w:right w:val="none" w:sz="0" w:space="0" w:color="auto"/>
          </w:divBdr>
        </w:div>
      </w:divsChild>
    </w:div>
    <w:div w:id="1162546453">
      <w:bodyDiv w:val="1"/>
      <w:marLeft w:val="0"/>
      <w:marRight w:val="0"/>
      <w:marTop w:val="0"/>
      <w:marBottom w:val="0"/>
      <w:divBdr>
        <w:top w:val="none" w:sz="0" w:space="0" w:color="auto"/>
        <w:left w:val="none" w:sz="0" w:space="0" w:color="auto"/>
        <w:bottom w:val="none" w:sz="0" w:space="0" w:color="auto"/>
        <w:right w:val="none" w:sz="0" w:space="0" w:color="auto"/>
      </w:divBdr>
      <w:divsChild>
        <w:div w:id="153957600">
          <w:marLeft w:val="446"/>
          <w:marRight w:val="0"/>
          <w:marTop w:val="0"/>
          <w:marBottom w:val="0"/>
          <w:divBdr>
            <w:top w:val="none" w:sz="0" w:space="0" w:color="auto"/>
            <w:left w:val="none" w:sz="0" w:space="0" w:color="auto"/>
            <w:bottom w:val="none" w:sz="0" w:space="0" w:color="auto"/>
            <w:right w:val="none" w:sz="0" w:space="0" w:color="auto"/>
          </w:divBdr>
        </w:div>
        <w:div w:id="1406687524">
          <w:marLeft w:val="446"/>
          <w:marRight w:val="0"/>
          <w:marTop w:val="0"/>
          <w:marBottom w:val="0"/>
          <w:divBdr>
            <w:top w:val="none" w:sz="0" w:space="0" w:color="auto"/>
            <w:left w:val="none" w:sz="0" w:space="0" w:color="auto"/>
            <w:bottom w:val="none" w:sz="0" w:space="0" w:color="auto"/>
            <w:right w:val="none" w:sz="0" w:space="0" w:color="auto"/>
          </w:divBdr>
        </w:div>
        <w:div w:id="1484079854">
          <w:marLeft w:val="446"/>
          <w:marRight w:val="0"/>
          <w:marTop w:val="0"/>
          <w:marBottom w:val="0"/>
          <w:divBdr>
            <w:top w:val="none" w:sz="0" w:space="0" w:color="auto"/>
            <w:left w:val="none" w:sz="0" w:space="0" w:color="auto"/>
            <w:bottom w:val="none" w:sz="0" w:space="0" w:color="auto"/>
            <w:right w:val="none" w:sz="0" w:space="0" w:color="auto"/>
          </w:divBdr>
        </w:div>
        <w:div w:id="1777752982">
          <w:marLeft w:val="446"/>
          <w:marRight w:val="0"/>
          <w:marTop w:val="0"/>
          <w:marBottom w:val="0"/>
          <w:divBdr>
            <w:top w:val="none" w:sz="0" w:space="0" w:color="auto"/>
            <w:left w:val="none" w:sz="0" w:space="0" w:color="auto"/>
            <w:bottom w:val="none" w:sz="0" w:space="0" w:color="auto"/>
            <w:right w:val="none" w:sz="0" w:space="0" w:color="auto"/>
          </w:divBdr>
        </w:div>
        <w:div w:id="228611086">
          <w:marLeft w:val="446"/>
          <w:marRight w:val="0"/>
          <w:marTop w:val="0"/>
          <w:marBottom w:val="0"/>
          <w:divBdr>
            <w:top w:val="none" w:sz="0" w:space="0" w:color="auto"/>
            <w:left w:val="none" w:sz="0" w:space="0" w:color="auto"/>
            <w:bottom w:val="none" w:sz="0" w:space="0" w:color="auto"/>
            <w:right w:val="none" w:sz="0" w:space="0" w:color="auto"/>
          </w:divBdr>
        </w:div>
        <w:div w:id="1299804273">
          <w:marLeft w:val="446"/>
          <w:marRight w:val="0"/>
          <w:marTop w:val="0"/>
          <w:marBottom w:val="0"/>
          <w:divBdr>
            <w:top w:val="none" w:sz="0" w:space="0" w:color="auto"/>
            <w:left w:val="none" w:sz="0" w:space="0" w:color="auto"/>
            <w:bottom w:val="none" w:sz="0" w:space="0" w:color="auto"/>
            <w:right w:val="none" w:sz="0" w:space="0" w:color="auto"/>
          </w:divBdr>
        </w:div>
        <w:div w:id="577716954">
          <w:marLeft w:val="446"/>
          <w:marRight w:val="0"/>
          <w:marTop w:val="0"/>
          <w:marBottom w:val="0"/>
          <w:divBdr>
            <w:top w:val="none" w:sz="0" w:space="0" w:color="auto"/>
            <w:left w:val="none" w:sz="0" w:space="0" w:color="auto"/>
            <w:bottom w:val="none" w:sz="0" w:space="0" w:color="auto"/>
            <w:right w:val="none" w:sz="0" w:space="0" w:color="auto"/>
          </w:divBdr>
        </w:div>
      </w:divsChild>
    </w:div>
    <w:div w:id="1348017513">
      <w:bodyDiv w:val="1"/>
      <w:marLeft w:val="0"/>
      <w:marRight w:val="0"/>
      <w:marTop w:val="0"/>
      <w:marBottom w:val="0"/>
      <w:divBdr>
        <w:top w:val="none" w:sz="0" w:space="0" w:color="auto"/>
        <w:left w:val="none" w:sz="0" w:space="0" w:color="auto"/>
        <w:bottom w:val="none" w:sz="0" w:space="0" w:color="auto"/>
        <w:right w:val="none" w:sz="0" w:space="0" w:color="auto"/>
      </w:divBdr>
      <w:divsChild>
        <w:div w:id="1511791497">
          <w:marLeft w:val="446"/>
          <w:marRight w:val="0"/>
          <w:marTop w:val="0"/>
          <w:marBottom w:val="0"/>
          <w:divBdr>
            <w:top w:val="none" w:sz="0" w:space="0" w:color="auto"/>
            <w:left w:val="none" w:sz="0" w:space="0" w:color="auto"/>
            <w:bottom w:val="none" w:sz="0" w:space="0" w:color="auto"/>
            <w:right w:val="none" w:sz="0" w:space="0" w:color="auto"/>
          </w:divBdr>
        </w:div>
        <w:div w:id="1689483320">
          <w:marLeft w:val="446"/>
          <w:marRight w:val="0"/>
          <w:marTop w:val="0"/>
          <w:marBottom w:val="0"/>
          <w:divBdr>
            <w:top w:val="none" w:sz="0" w:space="0" w:color="auto"/>
            <w:left w:val="none" w:sz="0" w:space="0" w:color="auto"/>
            <w:bottom w:val="none" w:sz="0" w:space="0" w:color="auto"/>
            <w:right w:val="none" w:sz="0" w:space="0" w:color="auto"/>
          </w:divBdr>
        </w:div>
        <w:div w:id="355355690">
          <w:marLeft w:val="446"/>
          <w:marRight w:val="0"/>
          <w:marTop w:val="0"/>
          <w:marBottom w:val="0"/>
          <w:divBdr>
            <w:top w:val="none" w:sz="0" w:space="0" w:color="auto"/>
            <w:left w:val="none" w:sz="0" w:space="0" w:color="auto"/>
            <w:bottom w:val="none" w:sz="0" w:space="0" w:color="auto"/>
            <w:right w:val="none" w:sz="0" w:space="0" w:color="auto"/>
          </w:divBdr>
        </w:div>
        <w:div w:id="1169055596">
          <w:marLeft w:val="446"/>
          <w:marRight w:val="0"/>
          <w:marTop w:val="0"/>
          <w:marBottom w:val="0"/>
          <w:divBdr>
            <w:top w:val="none" w:sz="0" w:space="0" w:color="auto"/>
            <w:left w:val="none" w:sz="0" w:space="0" w:color="auto"/>
            <w:bottom w:val="none" w:sz="0" w:space="0" w:color="auto"/>
            <w:right w:val="none" w:sz="0" w:space="0" w:color="auto"/>
          </w:divBdr>
        </w:div>
      </w:divsChild>
    </w:div>
    <w:div w:id="1900363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07/relationships/hdphoto" Target="media/hdphoto1.wdp"/><Relationship Id="rId17" Type="http://schemas.openxmlformats.org/officeDocument/2006/relationships/hyperlink" Target="mailto:E.L.Kent@shu.ac.uk" TargetMode="External"/><Relationship Id="rId2" Type="http://schemas.openxmlformats.org/officeDocument/2006/relationships/customXml" Target="../customXml/item2.xml"/><Relationship Id="rId16" Type="http://schemas.microsoft.com/office/2007/relationships/hdphoto" Target="media/hdphoto3.wdp"/><Relationship Id="rId20"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image" Target="media/image3.pn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notes" Target="footnotes.xml"/><Relationship Id="rId14" Type="http://schemas.microsoft.com/office/2007/relationships/hdphoto" Target="media/hdphoto2.wdp"/></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F407FE8CEC03D4693EB91695E0488C3" ma:contentTypeVersion="10" ma:contentTypeDescription="Create a new document." ma:contentTypeScope="" ma:versionID="312b2490b73f6ead7662b02da9ff6383">
  <xsd:schema xmlns:xsd="http://www.w3.org/2001/XMLSchema" xmlns:xs="http://www.w3.org/2001/XMLSchema" xmlns:p="http://schemas.microsoft.com/office/2006/metadata/properties" xmlns:ns2="a2875c31-28f1-45f6-98b2-ad79183370d3" xmlns:ns3="1b893c3f-6370-42b4-9b0a-515bed31bca7" targetNamespace="http://schemas.microsoft.com/office/2006/metadata/properties" ma:root="true" ma:fieldsID="678dc8c3de0e71c413e77fd1bd205a78" ns2:_="" ns3:_="">
    <xsd:import namespace="a2875c31-28f1-45f6-98b2-ad79183370d3"/>
    <xsd:import namespace="1b893c3f-6370-42b4-9b0a-515bed31bca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875c31-28f1-45f6-98b2-ad79183370d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b893c3f-6370-42b4-9b0a-515bed31bca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D8939F9-2F07-4BB2-B406-4818BF2D6968}">
  <ds:schemaRefs>
    <ds:schemaRef ds:uri="http://purl.org/dc/terms/"/>
    <ds:schemaRef ds:uri="http://purl.org/dc/dcmitype/"/>
    <ds:schemaRef ds:uri="http://schemas.microsoft.com/office/2006/documentManagement/types"/>
    <ds:schemaRef ds:uri="http://www.w3.org/XML/1998/namespac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1b893c3f-6370-42b4-9b0a-515bed31bca7"/>
    <ds:schemaRef ds:uri="a2875c31-28f1-45f6-98b2-ad79183370d3"/>
  </ds:schemaRefs>
</ds:datastoreItem>
</file>

<file path=customXml/itemProps2.xml><?xml version="1.0" encoding="utf-8"?>
<ds:datastoreItem xmlns:ds="http://schemas.openxmlformats.org/officeDocument/2006/customXml" ds:itemID="{3090C5E1-A635-4B42-82B4-A3B639468BD9}">
  <ds:schemaRefs>
    <ds:schemaRef ds:uri="http://schemas.microsoft.com/sharepoint/v3/contenttype/forms"/>
  </ds:schemaRefs>
</ds:datastoreItem>
</file>

<file path=customXml/itemProps3.xml><?xml version="1.0" encoding="utf-8"?>
<ds:datastoreItem xmlns:ds="http://schemas.openxmlformats.org/officeDocument/2006/customXml" ds:itemID="{1EA75C6A-28C0-4FA9-AB00-9F3BF7F11E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875c31-28f1-45f6-98b2-ad79183370d3"/>
    <ds:schemaRef ds:uri="1b893c3f-6370-42b4-9b0a-515bed31bc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739</Words>
  <Characters>4216</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Sheffield Hallam University</Company>
  <LinksUpToDate>false</LinksUpToDate>
  <CharactersWithSpaces>4946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Francis</dc:creator>
  <cp:lastModifiedBy>Esther Kent</cp:lastModifiedBy>
  <cp:revision>2</cp:revision>
  <dcterms:created xsi:type="dcterms:W3CDTF">2019-09-30T09:42:00Z</dcterms:created>
  <dcterms:modified xsi:type="dcterms:W3CDTF">2019-09-30T09:42:00Z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0x010100BF407FE8CEC03D4693EB91695E0488C3</vt:lpwstr>
  </property>
</Properties>
</file>