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B58" w:rsidRDefault="00CE217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6F2509" wp14:editId="76EC9678">
                <wp:simplePos x="0" y="0"/>
                <wp:positionH relativeFrom="column">
                  <wp:posOffset>-552450</wp:posOffset>
                </wp:positionH>
                <wp:positionV relativeFrom="paragraph">
                  <wp:posOffset>-476250</wp:posOffset>
                </wp:positionV>
                <wp:extent cx="10077450" cy="6600825"/>
                <wp:effectExtent l="19050" t="1905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77450" cy="660082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  <a:ln w="28575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E2172" w:rsidRPr="00067F0D" w:rsidRDefault="00CE2172" w:rsidP="00CE2172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</w:pPr>
                            <w:r w:rsidRPr="00067F0D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t>Expert Performances</w:t>
                            </w:r>
                            <w:r w:rsidRPr="00067F0D">
                              <w:rPr>
                                <w:rFonts w:ascii="Arial" w:hAnsi="Arial" w:cs="Arial"/>
                                <w:b/>
                                <w:color w:val="E36C0A" w:themeColor="accent6" w:themeShade="BF"/>
                                <w:sz w:val="48"/>
                                <w:szCs w:val="48"/>
                              </w:rPr>
                              <w:br/>
                            </w:r>
                          </w:p>
                          <w:p w:rsidR="00CE2172" w:rsidRPr="00067F0D" w:rsidRDefault="00CE2172" w:rsidP="00CE2172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r w:rsidRPr="00067F0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>Accessing, modelling or real world performances or processes:</w:t>
                            </w:r>
                          </w:p>
                          <w:p w:rsidR="00CE2172" w:rsidRPr="00067F0D" w:rsidRDefault="00CE2172" w:rsidP="00CE2172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</w:p>
                          <w:p w:rsidR="00CE2172" w:rsidRPr="00067F0D" w:rsidRDefault="00CE2172" w:rsidP="00CE21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r w:rsidRPr="00067F0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>Develop critical friendships and partnerships - employers and alumni can help to challenge and provide feedback to our students.</w:t>
                            </w:r>
                          </w:p>
                          <w:p w:rsidR="00CE2172" w:rsidRPr="00067F0D" w:rsidRDefault="00CE2172" w:rsidP="00CE21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r w:rsidRPr="00067F0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>Use simulations and role play - si</w:t>
                            </w:r>
                            <w:bookmarkStart w:id="0" w:name="_GoBack"/>
                            <w:bookmarkEnd w:id="0"/>
                            <w:r w:rsidRPr="00067F0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>mulation is a designed and managed approach that can be used to engage our students safely.</w:t>
                            </w:r>
                          </w:p>
                          <w:p w:rsidR="00CE2172" w:rsidRPr="00067F0D" w:rsidRDefault="00CE2172" w:rsidP="00CE21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r w:rsidRPr="00067F0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>Use live projects, e.g. consultancy - can you engage your students in establishing 'clinics' or services for others?</w:t>
                            </w:r>
                          </w:p>
                          <w:p w:rsidR="00CE2172" w:rsidRPr="00067F0D" w:rsidRDefault="00CE2172" w:rsidP="00CE21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r w:rsidRPr="00067F0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>Live briefs and feedback from employers, e.g. retailers.</w:t>
                            </w:r>
                          </w:p>
                          <w:p w:rsidR="00CE2172" w:rsidRPr="00067F0D" w:rsidRDefault="00CE2172" w:rsidP="00CE21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r w:rsidRPr="00067F0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>Use induction field trips as ‘problem fodder’ for engagement in L4 - early field trips can establish belonging and coherence, but they can also set the authentic tone of the course and develop expectations.</w:t>
                            </w:r>
                          </w:p>
                          <w:p w:rsidR="00CE2172" w:rsidRPr="00067F0D" w:rsidRDefault="00CE2172" w:rsidP="00CE21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r w:rsidRPr="00067F0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>Use placements to change student outlooks.</w:t>
                            </w:r>
                          </w:p>
                          <w:p w:rsidR="00CE2172" w:rsidRPr="00067F0D" w:rsidRDefault="00CE2172" w:rsidP="00CE21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</w:pPr>
                            <w:r w:rsidRPr="00067F0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>Establish work shadowing opportunities or placement shadowing opportunities - this year's placements can mentor next year's students. Use the expertise of students returning from placement, e.g. in mentoring and buddying relationships.</w:t>
                            </w:r>
                          </w:p>
                          <w:p w:rsidR="00CE2172" w:rsidRPr="00067F0D" w:rsidRDefault="00CE2172" w:rsidP="00CE2172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/>
                              </w:rPr>
                            </w:pPr>
                            <w:r w:rsidRPr="00067F0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 xml:space="preserve">Student modes: observe.., make.., </w:t>
                            </w:r>
                            <w:proofErr w:type="gramStart"/>
                            <w:r w:rsidRPr="00067F0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>lead</w:t>
                            </w:r>
                            <w:proofErr w:type="gramEnd"/>
                            <w:r w:rsidRPr="00067F0D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n-US" w:eastAsia="en-GB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3.5pt;margin-top:-37.5pt;width:793.5pt;height:51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" fillcolor="#fde9d9 [665]" strokecolor="#f79646 [3209]" strokeweight="2.25pt">
                <v:textbox>
                  <w:txbxContent>
                    <w:p w:rsidR="00CE2172" w:rsidRPr="00067F0D" w:rsidRDefault="00CE2172" w:rsidP="00CE2172">
                      <w:pPr>
                        <w:spacing w:after="0" w:line="240" w:lineRule="auto"/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48"/>
                          <w:szCs w:val="48"/>
                        </w:rPr>
                      </w:pPr>
                      <w:r w:rsidRPr="00067F0D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t>Expert Performances</w:t>
                      </w:r>
                      <w:r w:rsidRPr="00067F0D">
                        <w:rPr>
                          <w:rFonts w:ascii="Arial" w:hAnsi="Arial" w:cs="Arial"/>
                          <w:b/>
                          <w:color w:val="E36C0A" w:themeColor="accent6" w:themeShade="BF"/>
                          <w:sz w:val="48"/>
                          <w:szCs w:val="48"/>
                        </w:rPr>
                        <w:br/>
                      </w:r>
                    </w:p>
                    <w:p w:rsidR="00CE2172" w:rsidRPr="00067F0D" w:rsidRDefault="00CE2172" w:rsidP="00CE2172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  <w:r w:rsidRPr="00067F0D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>Accessing, modelling or real world performances or processes:</w:t>
                      </w:r>
                    </w:p>
                    <w:p w:rsidR="00CE2172" w:rsidRPr="00067F0D" w:rsidRDefault="00CE2172" w:rsidP="00CE2172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</w:p>
                    <w:p w:rsidR="00CE2172" w:rsidRPr="00067F0D" w:rsidRDefault="00CE2172" w:rsidP="00CE21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  <w:r w:rsidRPr="00067F0D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>Develop critical friendships and partnerships - employers and alumni can help to challenge and provide feedback to our students.</w:t>
                      </w:r>
                    </w:p>
                    <w:p w:rsidR="00CE2172" w:rsidRPr="00067F0D" w:rsidRDefault="00CE2172" w:rsidP="00CE21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  <w:r w:rsidRPr="00067F0D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>Use simulations and role play - si</w:t>
                      </w:r>
                      <w:bookmarkStart w:id="1" w:name="_GoBack"/>
                      <w:bookmarkEnd w:id="1"/>
                      <w:r w:rsidRPr="00067F0D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>mulation is a designed and managed approach that can be used to engage our students safely.</w:t>
                      </w:r>
                    </w:p>
                    <w:p w:rsidR="00CE2172" w:rsidRPr="00067F0D" w:rsidRDefault="00CE2172" w:rsidP="00CE21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  <w:r w:rsidRPr="00067F0D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>Use live projects, e.g. consultancy - can you engage your students in establishing 'clinics' or services for others?</w:t>
                      </w:r>
                    </w:p>
                    <w:p w:rsidR="00CE2172" w:rsidRPr="00067F0D" w:rsidRDefault="00CE2172" w:rsidP="00CE21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  <w:r w:rsidRPr="00067F0D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>Live briefs and feedback from employers, e.g. retailers.</w:t>
                      </w:r>
                    </w:p>
                    <w:p w:rsidR="00CE2172" w:rsidRPr="00067F0D" w:rsidRDefault="00CE2172" w:rsidP="00CE21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  <w:r w:rsidRPr="00067F0D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>Use induction field trips as ‘problem fodder’ for engagement in L4 - early field trips can establish belonging and coherence, but they can also set the authentic tone of the course and develop expectations.</w:t>
                      </w:r>
                    </w:p>
                    <w:p w:rsidR="00CE2172" w:rsidRPr="00067F0D" w:rsidRDefault="00CE2172" w:rsidP="00CE21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  <w:r w:rsidRPr="00067F0D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>Use placements to change student outlooks.</w:t>
                      </w:r>
                    </w:p>
                    <w:p w:rsidR="00CE2172" w:rsidRPr="00067F0D" w:rsidRDefault="00CE2172" w:rsidP="00CE21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</w:pPr>
                      <w:r w:rsidRPr="00067F0D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>Establish work shadowing opportunities or placement shadowing opportunities - this year's placements can mentor next year's students. Use the expertise of students returning from placement, e.g. in mentoring and buddying relationships.</w:t>
                      </w:r>
                    </w:p>
                    <w:p w:rsidR="00CE2172" w:rsidRPr="00067F0D" w:rsidRDefault="00CE2172" w:rsidP="00CE2172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rPr>
                          <w:rFonts w:ascii="Arial" w:hAnsi="Arial" w:cs="Arial"/>
                          <w:sz w:val="36"/>
                          <w:szCs w:val="36"/>
                          <w:lang w:val="en-US"/>
                        </w:rPr>
                      </w:pPr>
                      <w:r w:rsidRPr="00067F0D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 xml:space="preserve">Student modes: observe.., make.., </w:t>
                      </w:r>
                      <w:proofErr w:type="gramStart"/>
                      <w:r w:rsidRPr="00067F0D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>lead</w:t>
                      </w:r>
                      <w:proofErr w:type="gramEnd"/>
                      <w:r w:rsidRPr="00067F0D">
                        <w:rPr>
                          <w:rFonts w:ascii="Arial" w:hAnsi="Arial" w:cs="Arial"/>
                          <w:sz w:val="36"/>
                          <w:szCs w:val="36"/>
                          <w:lang w:val="en-US" w:eastAsia="en-GB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B6B58" w:rsidSect="0008410E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F20F0"/>
    <w:multiLevelType w:val="hybridMultilevel"/>
    <w:tmpl w:val="7BE815E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F0236CE"/>
    <w:multiLevelType w:val="hybridMultilevel"/>
    <w:tmpl w:val="73F4B34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99A02BA"/>
    <w:multiLevelType w:val="hybridMultilevel"/>
    <w:tmpl w:val="7B04B88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410E"/>
    <w:rsid w:val="00004236"/>
    <w:rsid w:val="00004E1D"/>
    <w:rsid w:val="000446E9"/>
    <w:rsid w:val="00067762"/>
    <w:rsid w:val="00067F0D"/>
    <w:rsid w:val="000822BF"/>
    <w:rsid w:val="0008410E"/>
    <w:rsid w:val="00093D60"/>
    <w:rsid w:val="000A4EA8"/>
    <w:rsid w:val="000D1CDF"/>
    <w:rsid w:val="000D278B"/>
    <w:rsid w:val="000D7206"/>
    <w:rsid w:val="000E78FD"/>
    <w:rsid w:val="001144F9"/>
    <w:rsid w:val="00122757"/>
    <w:rsid w:val="00137FBA"/>
    <w:rsid w:val="00157E97"/>
    <w:rsid w:val="00163261"/>
    <w:rsid w:val="00163397"/>
    <w:rsid w:val="00164794"/>
    <w:rsid w:val="00166F7F"/>
    <w:rsid w:val="0017636F"/>
    <w:rsid w:val="001B3754"/>
    <w:rsid w:val="001D530C"/>
    <w:rsid w:val="001D5E30"/>
    <w:rsid w:val="0020118E"/>
    <w:rsid w:val="0020319B"/>
    <w:rsid w:val="00204096"/>
    <w:rsid w:val="00210DDE"/>
    <w:rsid w:val="002337C1"/>
    <w:rsid w:val="00245625"/>
    <w:rsid w:val="0025141E"/>
    <w:rsid w:val="00254262"/>
    <w:rsid w:val="002741AF"/>
    <w:rsid w:val="0027559C"/>
    <w:rsid w:val="00275D00"/>
    <w:rsid w:val="00281FA6"/>
    <w:rsid w:val="00290F63"/>
    <w:rsid w:val="00297BE5"/>
    <w:rsid w:val="002A435F"/>
    <w:rsid w:val="002A4892"/>
    <w:rsid w:val="002B5B6D"/>
    <w:rsid w:val="002E6148"/>
    <w:rsid w:val="002E7784"/>
    <w:rsid w:val="00304631"/>
    <w:rsid w:val="00324121"/>
    <w:rsid w:val="003306AE"/>
    <w:rsid w:val="00351756"/>
    <w:rsid w:val="00363674"/>
    <w:rsid w:val="003647F1"/>
    <w:rsid w:val="00382245"/>
    <w:rsid w:val="00390637"/>
    <w:rsid w:val="003A083C"/>
    <w:rsid w:val="003E08F6"/>
    <w:rsid w:val="003E2EC4"/>
    <w:rsid w:val="003E44B8"/>
    <w:rsid w:val="003F249E"/>
    <w:rsid w:val="003F6C48"/>
    <w:rsid w:val="004117F8"/>
    <w:rsid w:val="00423899"/>
    <w:rsid w:val="00426F3C"/>
    <w:rsid w:val="00442EEC"/>
    <w:rsid w:val="00472040"/>
    <w:rsid w:val="0047763F"/>
    <w:rsid w:val="00480CDB"/>
    <w:rsid w:val="004A15E8"/>
    <w:rsid w:val="004B39F7"/>
    <w:rsid w:val="004C620B"/>
    <w:rsid w:val="004C7D23"/>
    <w:rsid w:val="004D1803"/>
    <w:rsid w:val="004E2DB0"/>
    <w:rsid w:val="004E6C41"/>
    <w:rsid w:val="004F7515"/>
    <w:rsid w:val="00506C71"/>
    <w:rsid w:val="00507E99"/>
    <w:rsid w:val="005112FE"/>
    <w:rsid w:val="005219F9"/>
    <w:rsid w:val="005401A7"/>
    <w:rsid w:val="005407C6"/>
    <w:rsid w:val="00553BD7"/>
    <w:rsid w:val="005560DC"/>
    <w:rsid w:val="0056267F"/>
    <w:rsid w:val="00571F53"/>
    <w:rsid w:val="005B0A83"/>
    <w:rsid w:val="00602221"/>
    <w:rsid w:val="00634EAA"/>
    <w:rsid w:val="0065116F"/>
    <w:rsid w:val="00654881"/>
    <w:rsid w:val="00660CB7"/>
    <w:rsid w:val="00667599"/>
    <w:rsid w:val="00674713"/>
    <w:rsid w:val="006774BD"/>
    <w:rsid w:val="00682598"/>
    <w:rsid w:val="006A23CD"/>
    <w:rsid w:val="006B1780"/>
    <w:rsid w:val="006D3F97"/>
    <w:rsid w:val="006E206D"/>
    <w:rsid w:val="00702A64"/>
    <w:rsid w:val="00703F5F"/>
    <w:rsid w:val="00736BE5"/>
    <w:rsid w:val="00755F7F"/>
    <w:rsid w:val="007678F0"/>
    <w:rsid w:val="007746CE"/>
    <w:rsid w:val="00790C48"/>
    <w:rsid w:val="0079559B"/>
    <w:rsid w:val="00825F4F"/>
    <w:rsid w:val="00854286"/>
    <w:rsid w:val="00864E14"/>
    <w:rsid w:val="008741BC"/>
    <w:rsid w:val="008A5B19"/>
    <w:rsid w:val="008C6902"/>
    <w:rsid w:val="008D7C34"/>
    <w:rsid w:val="008E36CD"/>
    <w:rsid w:val="008E6C57"/>
    <w:rsid w:val="00910785"/>
    <w:rsid w:val="00926F8A"/>
    <w:rsid w:val="009357C3"/>
    <w:rsid w:val="0094462F"/>
    <w:rsid w:val="0095417E"/>
    <w:rsid w:val="00974735"/>
    <w:rsid w:val="009A2133"/>
    <w:rsid w:val="009B6B82"/>
    <w:rsid w:val="009C3717"/>
    <w:rsid w:val="009D7150"/>
    <w:rsid w:val="00A059CD"/>
    <w:rsid w:val="00A23081"/>
    <w:rsid w:val="00A479D7"/>
    <w:rsid w:val="00A5323C"/>
    <w:rsid w:val="00A70478"/>
    <w:rsid w:val="00A707B3"/>
    <w:rsid w:val="00A80EA3"/>
    <w:rsid w:val="00AF0156"/>
    <w:rsid w:val="00B16CBB"/>
    <w:rsid w:val="00B16DCD"/>
    <w:rsid w:val="00B31FF0"/>
    <w:rsid w:val="00B33F07"/>
    <w:rsid w:val="00B460F2"/>
    <w:rsid w:val="00B852FD"/>
    <w:rsid w:val="00B90F39"/>
    <w:rsid w:val="00B94B52"/>
    <w:rsid w:val="00B96134"/>
    <w:rsid w:val="00B973EF"/>
    <w:rsid w:val="00BA632D"/>
    <w:rsid w:val="00BB3606"/>
    <w:rsid w:val="00BB55CD"/>
    <w:rsid w:val="00BB6B58"/>
    <w:rsid w:val="00BC4139"/>
    <w:rsid w:val="00BE41FB"/>
    <w:rsid w:val="00BE50DB"/>
    <w:rsid w:val="00BF25D9"/>
    <w:rsid w:val="00C25AC4"/>
    <w:rsid w:val="00C40BD5"/>
    <w:rsid w:val="00C42ADF"/>
    <w:rsid w:val="00C42DEC"/>
    <w:rsid w:val="00C617FB"/>
    <w:rsid w:val="00C61B9D"/>
    <w:rsid w:val="00C676F1"/>
    <w:rsid w:val="00C7476A"/>
    <w:rsid w:val="00C80F0E"/>
    <w:rsid w:val="00C85F76"/>
    <w:rsid w:val="00C9462F"/>
    <w:rsid w:val="00CA1213"/>
    <w:rsid w:val="00CB694B"/>
    <w:rsid w:val="00CD25AC"/>
    <w:rsid w:val="00CD54CB"/>
    <w:rsid w:val="00CE2172"/>
    <w:rsid w:val="00D03192"/>
    <w:rsid w:val="00D06388"/>
    <w:rsid w:val="00D12851"/>
    <w:rsid w:val="00D21FCF"/>
    <w:rsid w:val="00D22A2D"/>
    <w:rsid w:val="00D2487F"/>
    <w:rsid w:val="00D251E4"/>
    <w:rsid w:val="00D2742A"/>
    <w:rsid w:val="00D30218"/>
    <w:rsid w:val="00D34201"/>
    <w:rsid w:val="00D41DC2"/>
    <w:rsid w:val="00DA0690"/>
    <w:rsid w:val="00DB1029"/>
    <w:rsid w:val="00DC1878"/>
    <w:rsid w:val="00DC736F"/>
    <w:rsid w:val="00DD4B75"/>
    <w:rsid w:val="00DD6DD8"/>
    <w:rsid w:val="00DE5DED"/>
    <w:rsid w:val="00E24F8B"/>
    <w:rsid w:val="00E274A2"/>
    <w:rsid w:val="00E338EA"/>
    <w:rsid w:val="00E55F1E"/>
    <w:rsid w:val="00E568C4"/>
    <w:rsid w:val="00E83862"/>
    <w:rsid w:val="00E84D6A"/>
    <w:rsid w:val="00E869A7"/>
    <w:rsid w:val="00EA332C"/>
    <w:rsid w:val="00EA6F40"/>
    <w:rsid w:val="00ED1171"/>
    <w:rsid w:val="00ED1776"/>
    <w:rsid w:val="00F06788"/>
    <w:rsid w:val="00F145CA"/>
    <w:rsid w:val="00F24B8A"/>
    <w:rsid w:val="00F32ADE"/>
    <w:rsid w:val="00F36E31"/>
    <w:rsid w:val="00F55314"/>
    <w:rsid w:val="00F5655B"/>
    <w:rsid w:val="00F56BC8"/>
    <w:rsid w:val="00F7055D"/>
    <w:rsid w:val="00F70713"/>
    <w:rsid w:val="00F8548B"/>
    <w:rsid w:val="00F97B51"/>
    <w:rsid w:val="00FA392A"/>
    <w:rsid w:val="00FC3462"/>
    <w:rsid w:val="00FD446E"/>
    <w:rsid w:val="00FE5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0E"/>
    <w:rPr>
      <w:color w:val="117BB8"/>
      <w:u w:val="single"/>
    </w:rPr>
  </w:style>
  <w:style w:type="paragraph" w:styleId="ListParagraph">
    <w:name w:val="List Paragraph"/>
    <w:basedOn w:val="Normal"/>
    <w:uiPriority w:val="34"/>
    <w:qFormat/>
    <w:rsid w:val="0008410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8410E"/>
    <w:rPr>
      <w:color w:val="117BB8"/>
      <w:u w:val="single"/>
    </w:rPr>
  </w:style>
  <w:style w:type="paragraph" w:styleId="ListParagraph">
    <w:name w:val="List Paragraph"/>
    <w:basedOn w:val="Normal"/>
    <w:uiPriority w:val="34"/>
    <w:qFormat/>
    <w:rsid w:val="00084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5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510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452758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3145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3330682">
                          <w:marLeft w:val="0"/>
                          <w:marRight w:val="0"/>
                          <w:marTop w:val="36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Natalie Brownell</dc:creator>
  <cp:lastModifiedBy>Natalie Brownell</cp:lastModifiedBy>
  <cp:revision>3</cp:revision>
  <dcterms:created xsi:type="dcterms:W3CDTF">2019-11-15T10:12:00Z</dcterms:created>
  <dcterms:modified xsi:type="dcterms:W3CDTF">2019-11-15T10:26:00Z</dcterms:modified>
</cp:coreProperties>
</file>