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6B58" w:rsidRDefault="00CE21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ADE5" wp14:editId="4143EE74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-476250</wp:posOffset>
                </wp:positionV>
                <wp:extent cx="10077450" cy="6600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660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7E2" w:rsidRPr="00E127E2" w:rsidRDefault="00E127E2" w:rsidP="00E127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Articulation</w:t>
                            </w:r>
                            <w:r w:rsidRPr="00E127E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The articulation or representation of knowledge, skills in person, media or artefact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Connect everything to the ‘real world’ or rather, how knowledge, skills and attitudes are applied in practice.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Debrief students as part of activity design.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Habitually draw on student thinking and experience.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Support students to put ideas into critical language using </w:t>
                            </w:r>
                            <w:hyperlink r:id="rId6" w:history="1">
                              <w:r w:rsidRPr="00E127E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-US" w:eastAsia="en-GB"/>
                                </w:rPr>
                                <w:t>Read-Write-Think</w:t>
                              </w:r>
                            </w:hyperlink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strategies.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Learn to articulate what you know.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Use post-it note activities to give students the confidence to make contributions. Pick up on post-it comments and value them by asking students to expand.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Start to develop a CV from level 4 to help identify skills for </w:t>
                            </w:r>
                            <w:hyperlink r:id="rId7" w:history="1">
                              <w:r w:rsidRPr="00E127E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-US" w:eastAsia="en-GB"/>
                                </w:rPr>
                                <w:t>work experience</w:t>
                              </w:r>
                            </w:hyperlink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Oral presentation of placement learning - technical and 'soft' skills. Given to level 5 students as well as staff.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Review and vary assessment methods across the course and its modules so every student develops experience in representing their knowledge in different ways.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Ensure there are regular moments for students to articulate their understanding of the teaching.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Seek feedback from students on the clarity of your teaching and use this to model good practice.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Develop a ‘plain English’ strategy and involve your students to promote inclusive practice. Use fun methods to monitor your collective success!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Break up lectures - find moments for peer discussion and have formal and informal methods of feeding back knowledge.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Do not wait for the assessment for students to articulate learning.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Scaffolding student input in taught sessions,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Start with post-its - where students articulate their thinking in writing and give to tutor.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Give positive feedback in respect of their points. Refer to well-made points in other situations to show how you value them.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Ask if the author is prepared to acknowledge their input.</w:t>
                            </w:r>
                          </w:p>
                          <w:p w:rsidR="00E127E2" w:rsidRPr="00E127E2" w:rsidRDefault="00E127E2" w:rsidP="00E127E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E127E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Ask them to expand if they want to.</w:t>
                            </w:r>
                          </w:p>
                          <w:p w:rsidR="00CE2172" w:rsidRPr="001D1A86" w:rsidRDefault="00CE2172" w:rsidP="001D1A8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7.5pt;width:793.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" fillcolor="#fde9d9 [665]" strokecolor="#f79646 [3209]" strokeweight="2.25pt">
                <v:textbox>
                  <w:txbxContent>
                    <w:p w:rsidR="00E127E2" w:rsidRPr="00E127E2" w:rsidRDefault="00E127E2" w:rsidP="00E127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E127E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Articulation</w:t>
                      </w:r>
                      <w:r w:rsidRPr="00E127E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br/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The articulation or representation of knowledge, skills in person, media or artefact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Connect everything to the ‘real world’ or rather, how knowledge, skills and attitudes are applied in practice.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Debrief students as part of activity design.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Habitually draw on student thinking and experience.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 xml:space="preserve">Support students to put ideas into critical language using </w:t>
                      </w:r>
                      <w:hyperlink r:id="rId8" w:history="1">
                        <w:r w:rsidRPr="00E127E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-US" w:eastAsia="en-GB"/>
                          </w:rPr>
                          <w:t>Read-Write-Think</w:t>
                        </w:r>
                      </w:hyperlink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 xml:space="preserve"> strategies.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Learn to articulate what you know.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 xml:space="preserve">Use post-it note activities to </w:t>
                      </w:r>
                      <w:bookmarkStart w:id="1" w:name="_GoBack"/>
                      <w:bookmarkEnd w:id="1"/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give students the confidence to make contributions. Pick up on post-it comments and value them by asking students to expand.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 xml:space="preserve">Start to develop a CV from level 4 to help identify skills for </w:t>
                      </w:r>
                      <w:hyperlink r:id="rId9" w:history="1">
                        <w:r w:rsidRPr="00E127E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-US" w:eastAsia="en-GB"/>
                          </w:rPr>
                          <w:t>work experience</w:t>
                        </w:r>
                      </w:hyperlink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Oral presentation of placement learning - technical and 'soft' skills. Given to level 5 students as well as staff.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Review and vary assessment methods across the course and its modules so every student develops experience in representing their knowledge in different ways.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Ensure there are regular moments for students to articulate their understanding of the teaching.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Seek feedback from students on the clarity of your teaching and use this to model good practice.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Develop a ‘plain English’ strategy and involve your students to promote inclusive practice. Use fun methods to monitor your collective success!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Break up lectures - find moments for peer discussion and have formal and informal methods of feeding back knowledge.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Do not wait for the assessment for students to articulate learning.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Scaffolding student input in taught sessions,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Start with post-its - where students articulate their thinking in writing and give to tutor.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Give positive feedback in respect of their points. Refer to well-made points in other situations to show how you value them.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Ask if the author is prepared to acknowledge their input.</w:t>
                      </w:r>
                    </w:p>
                    <w:p w:rsidR="00E127E2" w:rsidRPr="00E127E2" w:rsidRDefault="00E127E2" w:rsidP="00E127E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</w:pPr>
                      <w:r w:rsidRPr="00E127E2">
                        <w:rPr>
                          <w:rFonts w:ascii="Arial" w:hAnsi="Arial" w:cs="Arial"/>
                          <w:sz w:val="28"/>
                          <w:szCs w:val="28"/>
                          <w:lang w:val="en-US" w:eastAsia="en-GB"/>
                        </w:rPr>
                        <w:t>Ask them to expand if they want to.</w:t>
                      </w:r>
                    </w:p>
                    <w:p w:rsidR="00CE2172" w:rsidRPr="001D1A86" w:rsidRDefault="00CE2172" w:rsidP="001D1A8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B58" w:rsidSect="000841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F0"/>
    <w:multiLevelType w:val="hybridMultilevel"/>
    <w:tmpl w:val="7BE8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709"/>
    <w:multiLevelType w:val="hybridMultilevel"/>
    <w:tmpl w:val="9684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236CE"/>
    <w:multiLevelType w:val="hybridMultilevel"/>
    <w:tmpl w:val="73F4B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01CBE"/>
    <w:multiLevelType w:val="hybridMultilevel"/>
    <w:tmpl w:val="3490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A02BA"/>
    <w:multiLevelType w:val="hybridMultilevel"/>
    <w:tmpl w:val="7B04B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E"/>
    <w:rsid w:val="00004236"/>
    <w:rsid w:val="00004E1D"/>
    <w:rsid w:val="000446E9"/>
    <w:rsid w:val="00067762"/>
    <w:rsid w:val="00067F0D"/>
    <w:rsid w:val="000822BF"/>
    <w:rsid w:val="0008410E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1A86"/>
    <w:rsid w:val="001D530C"/>
    <w:rsid w:val="001D5E30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2F19E8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7D067B"/>
    <w:rsid w:val="00825F4F"/>
    <w:rsid w:val="00854286"/>
    <w:rsid w:val="00864E14"/>
    <w:rsid w:val="008741BC"/>
    <w:rsid w:val="008A5B19"/>
    <w:rsid w:val="008C6902"/>
    <w:rsid w:val="008D7C34"/>
    <w:rsid w:val="008E36CD"/>
    <w:rsid w:val="008E6C57"/>
    <w:rsid w:val="00910785"/>
    <w:rsid w:val="00926F8A"/>
    <w:rsid w:val="009357C3"/>
    <w:rsid w:val="0094462F"/>
    <w:rsid w:val="009468D4"/>
    <w:rsid w:val="0095417E"/>
    <w:rsid w:val="00974735"/>
    <w:rsid w:val="009A2133"/>
    <w:rsid w:val="009B6B82"/>
    <w:rsid w:val="009C3717"/>
    <w:rsid w:val="009D7150"/>
    <w:rsid w:val="00A059CD"/>
    <w:rsid w:val="00A23081"/>
    <w:rsid w:val="00A416ED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CE2172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127E2"/>
    <w:rsid w:val="00E24F8B"/>
    <w:rsid w:val="00E274A2"/>
    <w:rsid w:val="00E326AF"/>
    <w:rsid w:val="00E338EA"/>
    <w:rsid w:val="00E55F1E"/>
    <w:rsid w:val="00E568C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32ADE"/>
    <w:rsid w:val="00F36E31"/>
    <w:rsid w:val="00F50513"/>
    <w:rsid w:val="00F55314"/>
    <w:rsid w:val="00F5655B"/>
    <w:rsid w:val="00F56BC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  <w:style w:type="paragraph" w:customStyle="1" w:styleId="Default">
    <w:name w:val="Default"/>
    <w:rsid w:val="00A416ED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  <w:style w:type="paragraph" w:customStyle="1" w:styleId="Default">
    <w:name w:val="Default"/>
    <w:rsid w:val="00A416ED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6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professional-development/strategy-guid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ogs.shu.ac.uk/highlyskilledemployment/work-experience/?doing_wp_cron=1570785310.3471789360046386718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professional-development/strategy-guid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s.shu.ac.uk/highlyskilledemployment/work-experience/?doing_wp_cron=1570785310.3471789360046386718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2</cp:revision>
  <dcterms:created xsi:type="dcterms:W3CDTF">2019-11-15T10:41:00Z</dcterms:created>
  <dcterms:modified xsi:type="dcterms:W3CDTF">2019-11-15T10:41:00Z</dcterms:modified>
</cp:coreProperties>
</file>