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338" w:rsidRDefault="00F61338">
      <w:pPr>
        <w:rPr>
          <w:rFonts w:ascii="Arial" w:hAnsi="Arial" w:cs="Arial"/>
          <w:b/>
          <w:bCs/>
          <w:color w:val="E36C0A" w:themeColor="accent6" w:themeShade="BF"/>
          <w:sz w:val="32"/>
          <w:szCs w:val="32"/>
          <w:lang w:val="en-US"/>
        </w:rPr>
      </w:pPr>
      <w:r w:rsidRPr="00F61338">
        <w:rPr>
          <w:rFonts w:ascii="Arial" w:hAnsi="Arial" w:cs="Arial"/>
          <w:b/>
          <w:noProof/>
          <w:color w:val="E36C0A" w:themeColor="accent6" w:themeShade="BF"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2806A92F" wp14:editId="2295390E">
            <wp:simplePos x="0" y="0"/>
            <wp:positionH relativeFrom="column">
              <wp:posOffset>7823835</wp:posOffset>
            </wp:positionH>
            <wp:positionV relativeFrom="paragraph">
              <wp:posOffset>-295275</wp:posOffset>
            </wp:positionV>
            <wp:extent cx="2129557" cy="175260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557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36A" w:rsidRDefault="0053536A" w:rsidP="006A4E38">
      <w:pPr>
        <w:spacing w:after="0" w:line="240" w:lineRule="auto"/>
        <w:rPr>
          <w:rFonts w:ascii="Arial" w:hAnsi="Arial" w:cs="Arial"/>
          <w:b/>
          <w:bCs/>
          <w:color w:val="E36C0A" w:themeColor="accent6" w:themeShade="BF"/>
          <w:sz w:val="32"/>
          <w:szCs w:val="32"/>
          <w:lang w:val="en-US"/>
        </w:rPr>
      </w:pPr>
      <w:r w:rsidRPr="0053536A">
        <w:rPr>
          <w:rFonts w:ascii="Arial" w:hAnsi="Arial" w:cs="Arial"/>
          <w:b/>
          <w:bCs/>
          <w:color w:val="E36C0A" w:themeColor="accent6" w:themeShade="BF"/>
          <w:sz w:val="32"/>
          <w:szCs w:val="32"/>
          <w:lang w:val="en-US"/>
        </w:rPr>
        <w:t>To engage students in developing their digital ca</w:t>
      </w:r>
      <w:r>
        <w:rPr>
          <w:rFonts w:ascii="Arial" w:hAnsi="Arial" w:cs="Arial"/>
          <w:b/>
          <w:bCs/>
          <w:color w:val="E36C0A" w:themeColor="accent6" w:themeShade="BF"/>
          <w:sz w:val="32"/>
          <w:szCs w:val="32"/>
          <w:lang w:val="en-US"/>
        </w:rPr>
        <w:t>pability through the curriculum</w:t>
      </w:r>
    </w:p>
    <w:p w:rsidR="0053536A" w:rsidRDefault="0053536A" w:rsidP="006A4E38">
      <w:pPr>
        <w:spacing w:after="0" w:line="240" w:lineRule="auto"/>
        <w:rPr>
          <w:rFonts w:ascii="Arial" w:hAnsi="Arial" w:cs="Arial"/>
          <w:b/>
          <w:bCs/>
          <w:color w:val="E36C0A" w:themeColor="accent6" w:themeShade="BF"/>
          <w:sz w:val="32"/>
          <w:szCs w:val="32"/>
          <w:lang w:val="en-US"/>
        </w:rPr>
      </w:pPr>
    </w:p>
    <w:p w:rsidR="0053536A" w:rsidRDefault="0053536A" w:rsidP="0053536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3536A" w:rsidRDefault="0053536A" w:rsidP="0053536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3536A" w:rsidRDefault="0053536A" w:rsidP="0053536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3536A" w:rsidRDefault="0053536A" w:rsidP="0053536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3536A" w:rsidRDefault="0053536A" w:rsidP="0053536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53536A">
        <w:rPr>
          <w:rFonts w:ascii="Arial" w:eastAsia="Times New Roman" w:hAnsi="Arial" w:cs="Arial"/>
          <w:sz w:val="24"/>
          <w:szCs w:val="24"/>
          <w:lang w:val="en-US" w:eastAsia="en-GB"/>
        </w:rPr>
        <w:t xml:space="preserve">Don’t focus on how to….. Focus on why </w:t>
      </w:r>
      <w:proofErr w:type="gramStart"/>
      <w:r w:rsidRPr="0053536A">
        <w:rPr>
          <w:rFonts w:ascii="Arial" w:eastAsia="Times New Roman" w:hAnsi="Arial" w:cs="Arial"/>
          <w:sz w:val="24"/>
          <w:szCs w:val="24"/>
          <w:lang w:val="en-US" w:eastAsia="en-GB"/>
        </w:rPr>
        <w:t>are we</w:t>
      </w:r>
      <w:proofErr w:type="gramEnd"/>
      <w:r w:rsidRPr="0053536A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using it. When will you use it in the future?  </w:t>
      </w:r>
      <w:proofErr w:type="gramStart"/>
      <w:r w:rsidRPr="0053536A">
        <w:rPr>
          <w:rFonts w:ascii="Arial" w:eastAsia="Times New Roman" w:hAnsi="Arial" w:cs="Arial"/>
          <w:sz w:val="24"/>
          <w:szCs w:val="24"/>
          <w:lang w:val="en-US" w:eastAsia="en-GB"/>
        </w:rPr>
        <w:t>e.g</w:t>
      </w:r>
      <w:proofErr w:type="gramEnd"/>
      <w:r w:rsidRPr="0053536A">
        <w:rPr>
          <w:rFonts w:ascii="Arial" w:eastAsia="Times New Roman" w:hAnsi="Arial" w:cs="Arial"/>
          <w:sz w:val="24"/>
          <w:szCs w:val="24"/>
          <w:lang w:val="en-US" w:eastAsia="en-GB"/>
        </w:rPr>
        <w:t>. something really simple such as PowerPoint that people actually use. Teach the skills of verbal presentation, not how to write slides and read them out.</w:t>
      </w:r>
    </w:p>
    <w:p w:rsidR="0053536A" w:rsidRPr="0053536A" w:rsidRDefault="0053536A" w:rsidP="0053536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bookmarkStart w:id="0" w:name="_GoBack"/>
      <w:r w:rsidRPr="0053536A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val="en-US" w:eastAsia="en-GB"/>
        </w:rPr>
        <w:t>Linda Wilson</w:t>
      </w:r>
      <w:bookmarkEnd w:id="0"/>
      <w:r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 -</w:t>
      </w:r>
      <w:r w:rsidRPr="0053536A"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 Careers and Employability Team</w:t>
      </w:r>
    </w:p>
    <w:p w:rsidR="0053536A" w:rsidRPr="0053536A" w:rsidRDefault="0053536A" w:rsidP="0053536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3536A" w:rsidRDefault="0053536A" w:rsidP="0053536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53536A">
        <w:rPr>
          <w:rFonts w:ascii="Arial" w:eastAsia="Times New Roman" w:hAnsi="Arial" w:cs="Arial"/>
          <w:sz w:val="24"/>
          <w:szCs w:val="24"/>
          <w:lang w:val="en-US" w:eastAsia="en-GB"/>
        </w:rPr>
        <w:t xml:space="preserve">Use digital platforms as a method of student engagement/interaction during lectures e.g. </w:t>
      </w:r>
      <w:proofErr w:type="gramStart"/>
      <w:r w:rsidRPr="0053536A">
        <w:rPr>
          <w:rFonts w:ascii="Arial" w:eastAsia="Times New Roman" w:hAnsi="Arial" w:cs="Arial"/>
          <w:sz w:val="24"/>
          <w:szCs w:val="24"/>
          <w:lang w:val="en-US" w:eastAsia="en-GB"/>
        </w:rPr>
        <w:t>Padlet.com  Not</w:t>
      </w:r>
      <w:proofErr w:type="gramEnd"/>
      <w:r w:rsidRPr="0053536A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just a ‘hands-up’ approach</w:t>
      </w:r>
    </w:p>
    <w:p w:rsidR="0053536A" w:rsidRPr="0053536A" w:rsidRDefault="0053536A" w:rsidP="0053536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53536A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val="en-US" w:eastAsia="en-GB"/>
        </w:rPr>
        <w:t>Henry Bell</w:t>
      </w:r>
      <w:r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 -</w:t>
      </w:r>
      <w:r w:rsidRPr="0053536A"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 Department of Humanities</w:t>
      </w:r>
    </w:p>
    <w:p w:rsidR="0053536A" w:rsidRPr="0053536A" w:rsidRDefault="0053536A" w:rsidP="0053536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3536A" w:rsidRDefault="0053536A" w:rsidP="0053536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53536A">
        <w:rPr>
          <w:rFonts w:ascii="Arial" w:eastAsia="Times New Roman" w:hAnsi="Arial" w:cs="Arial"/>
          <w:sz w:val="24"/>
          <w:szCs w:val="24"/>
          <w:lang w:val="en-US" w:eastAsia="en-GB"/>
        </w:rPr>
        <w:t xml:space="preserve">Use a variety of media within the </w:t>
      </w:r>
      <w:proofErr w:type="gramStart"/>
      <w:r w:rsidRPr="0053536A">
        <w:rPr>
          <w:rFonts w:ascii="Arial" w:eastAsia="Times New Roman" w:hAnsi="Arial" w:cs="Arial"/>
          <w:sz w:val="24"/>
          <w:szCs w:val="24"/>
          <w:lang w:val="en-US" w:eastAsia="en-GB"/>
        </w:rPr>
        <w:t>course,</w:t>
      </w:r>
      <w:proofErr w:type="gramEnd"/>
      <w:r w:rsidRPr="0053536A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develop a professional use of these.</w:t>
      </w:r>
    </w:p>
    <w:p w:rsidR="0053536A" w:rsidRPr="0053536A" w:rsidRDefault="0053536A" w:rsidP="0053536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53536A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val="en-US" w:eastAsia="en-GB"/>
        </w:rPr>
        <w:t>Marc Jacobi</w:t>
      </w:r>
      <w:r w:rsidRPr="0053536A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val="en-US" w:eastAsia="en-GB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en-US" w:eastAsia="en-GB"/>
        </w:rPr>
        <w:t>-</w:t>
      </w:r>
      <w:r w:rsidRPr="0053536A"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 Department of Computing</w:t>
      </w:r>
    </w:p>
    <w:p w:rsidR="0053536A" w:rsidRPr="0053536A" w:rsidRDefault="0053536A" w:rsidP="0053536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3536A" w:rsidRDefault="0053536A" w:rsidP="0053536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53536A">
        <w:rPr>
          <w:rFonts w:ascii="Arial" w:eastAsia="Times New Roman" w:hAnsi="Arial" w:cs="Arial"/>
          <w:sz w:val="24"/>
          <w:szCs w:val="24"/>
          <w:lang w:val="en-US" w:eastAsia="en-GB"/>
        </w:rPr>
        <w:t xml:space="preserve">Sell the idea and the benefits of it before explaining how they use it. Use student-friendly approaches such as WhatsApp. </w:t>
      </w:r>
    </w:p>
    <w:p w:rsidR="0053536A" w:rsidRPr="0053536A" w:rsidRDefault="0053536A" w:rsidP="0053536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53536A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val="en-US" w:eastAsia="en-GB"/>
        </w:rPr>
        <w:t>J</w:t>
      </w:r>
      <w:r w:rsidRPr="0053536A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val="en-US" w:eastAsia="en-GB"/>
        </w:rPr>
        <w:t>ohn Freeman</w:t>
      </w:r>
      <w:r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 -</w:t>
      </w:r>
      <w:r w:rsidRPr="0053536A"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 Department of Nursing &amp; Midwifery</w:t>
      </w:r>
    </w:p>
    <w:p w:rsidR="0053536A" w:rsidRPr="0053536A" w:rsidRDefault="0053536A" w:rsidP="0053536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3536A" w:rsidRDefault="0053536A" w:rsidP="0053536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53536A">
        <w:rPr>
          <w:rFonts w:ascii="Arial" w:eastAsia="Times New Roman" w:hAnsi="Arial" w:cs="Arial"/>
          <w:sz w:val="24"/>
          <w:szCs w:val="24"/>
          <w:lang w:val="en-US" w:eastAsia="en-GB"/>
        </w:rPr>
        <w:t xml:space="preserve">Understand the limitations. </w:t>
      </w:r>
    </w:p>
    <w:p w:rsidR="0053536A" w:rsidRPr="0053536A" w:rsidRDefault="0053536A" w:rsidP="0053536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53536A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val="en-US" w:eastAsia="en-GB"/>
        </w:rPr>
        <w:t>K</w:t>
      </w:r>
      <w:r w:rsidRPr="0053536A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val="en-US" w:eastAsia="en-GB"/>
        </w:rPr>
        <w:t>im Lawson</w:t>
      </w:r>
      <w:r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 -</w:t>
      </w:r>
      <w:r w:rsidRPr="0053536A"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 Department of Bioscience &amp; Chemistry</w:t>
      </w:r>
    </w:p>
    <w:p w:rsidR="0053536A" w:rsidRPr="0053536A" w:rsidRDefault="0053536A" w:rsidP="0053536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3536A" w:rsidRDefault="0053536A" w:rsidP="0053536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53536A">
        <w:rPr>
          <w:rFonts w:ascii="Arial" w:eastAsia="Times New Roman" w:hAnsi="Arial" w:cs="Arial"/>
          <w:sz w:val="24"/>
          <w:szCs w:val="24"/>
          <w:lang w:val="en-US" w:eastAsia="en-GB"/>
        </w:rPr>
        <w:t>Work with the right tools and embed them in different areas of the curriculum rather than stand alone in one module or as non-credit bearing modules.</w:t>
      </w:r>
    </w:p>
    <w:p w:rsidR="0053536A" w:rsidRPr="0053536A" w:rsidRDefault="0053536A" w:rsidP="0053536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53536A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val="en-US" w:eastAsia="en-GB"/>
        </w:rPr>
        <w:t>Richard Wilkinson</w:t>
      </w:r>
      <w:r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 -</w:t>
      </w:r>
      <w:r w:rsidRPr="0053536A"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 Department of Finance, Accounting &amp; Business Systems</w:t>
      </w:r>
    </w:p>
    <w:p w:rsidR="0053536A" w:rsidRPr="0053536A" w:rsidRDefault="0053536A" w:rsidP="0053536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3536A" w:rsidRDefault="0053536A" w:rsidP="0053536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53536A">
        <w:rPr>
          <w:rFonts w:ascii="Arial" w:eastAsia="Times New Roman" w:hAnsi="Arial" w:cs="Arial"/>
          <w:sz w:val="24"/>
          <w:szCs w:val="24"/>
          <w:lang w:val="en-US" w:eastAsia="en-GB"/>
        </w:rPr>
        <w:t>Engage with various digital platforms in a professional manner.</w:t>
      </w:r>
    </w:p>
    <w:p w:rsidR="0053536A" w:rsidRPr="0053536A" w:rsidRDefault="0053536A" w:rsidP="0053536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53536A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val="en-US" w:eastAsia="en-GB"/>
        </w:rPr>
        <w:t xml:space="preserve">Vikki </w:t>
      </w:r>
      <w:proofErr w:type="spellStart"/>
      <w:r w:rsidRPr="0053536A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val="en-US" w:eastAsia="en-GB"/>
        </w:rPr>
        <w:t>Carolan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 -</w:t>
      </w:r>
      <w:r w:rsidRPr="0053536A"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 Department of Bioscience &amp; Chemistry</w:t>
      </w:r>
    </w:p>
    <w:p w:rsidR="0053536A" w:rsidRPr="0053536A" w:rsidRDefault="0053536A" w:rsidP="0053536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3536A" w:rsidRDefault="0053536A" w:rsidP="0053536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53536A">
        <w:rPr>
          <w:rFonts w:ascii="Arial" w:eastAsia="Times New Roman" w:hAnsi="Arial" w:cs="Arial"/>
          <w:sz w:val="24"/>
          <w:szCs w:val="24"/>
          <w:lang w:val="en-US" w:eastAsia="en-GB"/>
        </w:rPr>
        <w:t xml:space="preserve">Encourage students to create professional online presence using various platforms – LinkedIn, Twitter, </w:t>
      </w:r>
      <w:proofErr w:type="gramStart"/>
      <w:r w:rsidRPr="0053536A">
        <w:rPr>
          <w:rFonts w:ascii="Arial" w:eastAsia="Times New Roman" w:hAnsi="Arial" w:cs="Arial"/>
          <w:sz w:val="24"/>
          <w:szCs w:val="24"/>
          <w:lang w:val="en-US" w:eastAsia="en-GB"/>
        </w:rPr>
        <w:t>Instagram</w:t>
      </w:r>
      <w:proofErr w:type="gramEnd"/>
      <w:r w:rsidRPr="0053536A">
        <w:rPr>
          <w:rFonts w:ascii="Arial" w:eastAsia="Times New Roman" w:hAnsi="Arial" w:cs="Arial"/>
          <w:sz w:val="24"/>
          <w:szCs w:val="24"/>
          <w:lang w:val="en-US" w:eastAsia="en-GB"/>
        </w:rPr>
        <w:t>.</w:t>
      </w:r>
    </w:p>
    <w:p w:rsidR="006A4E38" w:rsidRPr="0053536A" w:rsidRDefault="0053536A" w:rsidP="0053536A">
      <w:pPr>
        <w:spacing w:after="0" w:line="240" w:lineRule="auto"/>
        <w:rPr>
          <w:rFonts w:ascii="Arial" w:hAnsi="Arial" w:cs="Arial"/>
          <w:b/>
          <w:color w:val="E36C0A" w:themeColor="accent6" w:themeShade="BF"/>
          <w:sz w:val="32"/>
          <w:szCs w:val="32"/>
          <w:lang w:val="en-US"/>
        </w:rPr>
      </w:pPr>
      <w:r w:rsidRPr="0053536A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val="en-US" w:eastAsia="en-GB"/>
        </w:rPr>
        <w:t>Arnett Powell</w:t>
      </w:r>
      <w:r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 -</w:t>
      </w:r>
      <w:r w:rsidRPr="0053536A"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 Department of Art &amp; Design</w:t>
      </w:r>
    </w:p>
    <w:sectPr w:rsidR="006A4E38" w:rsidRPr="0053536A" w:rsidSect="00F613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338"/>
    <w:rsid w:val="00004236"/>
    <w:rsid w:val="00004E1D"/>
    <w:rsid w:val="000446E9"/>
    <w:rsid w:val="00067762"/>
    <w:rsid w:val="000822BF"/>
    <w:rsid w:val="00093D60"/>
    <w:rsid w:val="000A4EA8"/>
    <w:rsid w:val="000D1CDF"/>
    <w:rsid w:val="000D278B"/>
    <w:rsid w:val="000D7206"/>
    <w:rsid w:val="000E78FD"/>
    <w:rsid w:val="001144F9"/>
    <w:rsid w:val="00122757"/>
    <w:rsid w:val="00137FBA"/>
    <w:rsid w:val="00157E97"/>
    <w:rsid w:val="00163261"/>
    <w:rsid w:val="00163397"/>
    <w:rsid w:val="00164794"/>
    <w:rsid w:val="00166F7F"/>
    <w:rsid w:val="0017636F"/>
    <w:rsid w:val="001B3754"/>
    <w:rsid w:val="001D530C"/>
    <w:rsid w:val="001D5E30"/>
    <w:rsid w:val="001F3CDE"/>
    <w:rsid w:val="0020118E"/>
    <w:rsid w:val="0020319B"/>
    <w:rsid w:val="00204096"/>
    <w:rsid w:val="00210DDE"/>
    <w:rsid w:val="002337C1"/>
    <w:rsid w:val="00245625"/>
    <w:rsid w:val="0025141E"/>
    <w:rsid w:val="00254262"/>
    <w:rsid w:val="002741AF"/>
    <w:rsid w:val="0027559C"/>
    <w:rsid w:val="00275D00"/>
    <w:rsid w:val="00281FA6"/>
    <w:rsid w:val="00290F63"/>
    <w:rsid w:val="00297BE5"/>
    <w:rsid w:val="002A435F"/>
    <w:rsid w:val="002A4892"/>
    <w:rsid w:val="002B5B6D"/>
    <w:rsid w:val="002E6148"/>
    <w:rsid w:val="002E7784"/>
    <w:rsid w:val="00304631"/>
    <w:rsid w:val="00324121"/>
    <w:rsid w:val="003306AE"/>
    <w:rsid w:val="00351756"/>
    <w:rsid w:val="00363674"/>
    <w:rsid w:val="003647F1"/>
    <w:rsid w:val="00382245"/>
    <w:rsid w:val="00390637"/>
    <w:rsid w:val="003A083C"/>
    <w:rsid w:val="003E08F6"/>
    <w:rsid w:val="003E2EC4"/>
    <w:rsid w:val="003E44B8"/>
    <w:rsid w:val="003F249E"/>
    <w:rsid w:val="003F6C48"/>
    <w:rsid w:val="004117F8"/>
    <w:rsid w:val="00423899"/>
    <w:rsid w:val="00426F3C"/>
    <w:rsid w:val="00442EEC"/>
    <w:rsid w:val="00472040"/>
    <w:rsid w:val="0047763F"/>
    <w:rsid w:val="00480CDB"/>
    <w:rsid w:val="004A15E8"/>
    <w:rsid w:val="004B39F7"/>
    <w:rsid w:val="004C620B"/>
    <w:rsid w:val="004C7D23"/>
    <w:rsid w:val="004D1803"/>
    <w:rsid w:val="004E2DB0"/>
    <w:rsid w:val="004E6C41"/>
    <w:rsid w:val="004F7515"/>
    <w:rsid w:val="00506C71"/>
    <w:rsid w:val="00507E99"/>
    <w:rsid w:val="005112FE"/>
    <w:rsid w:val="005219F9"/>
    <w:rsid w:val="0053536A"/>
    <w:rsid w:val="005401A7"/>
    <w:rsid w:val="005407C6"/>
    <w:rsid w:val="00553BD7"/>
    <w:rsid w:val="005560DC"/>
    <w:rsid w:val="0056267F"/>
    <w:rsid w:val="00571F53"/>
    <w:rsid w:val="005B0A83"/>
    <w:rsid w:val="00602221"/>
    <w:rsid w:val="00634EAA"/>
    <w:rsid w:val="0065116F"/>
    <w:rsid w:val="00654881"/>
    <w:rsid w:val="00660CB7"/>
    <w:rsid w:val="00667599"/>
    <w:rsid w:val="00674713"/>
    <w:rsid w:val="006774BD"/>
    <w:rsid w:val="00682598"/>
    <w:rsid w:val="006A23CD"/>
    <w:rsid w:val="006A4E38"/>
    <w:rsid w:val="006B1780"/>
    <w:rsid w:val="006D3F97"/>
    <w:rsid w:val="006E206D"/>
    <w:rsid w:val="00702A64"/>
    <w:rsid w:val="00703F5F"/>
    <w:rsid w:val="00736BE5"/>
    <w:rsid w:val="00755F7F"/>
    <w:rsid w:val="007678F0"/>
    <w:rsid w:val="007746CE"/>
    <w:rsid w:val="00790C48"/>
    <w:rsid w:val="0079559B"/>
    <w:rsid w:val="00825F4F"/>
    <w:rsid w:val="00854286"/>
    <w:rsid w:val="00864E14"/>
    <w:rsid w:val="008741BC"/>
    <w:rsid w:val="008A5B19"/>
    <w:rsid w:val="008C6902"/>
    <w:rsid w:val="008E36CD"/>
    <w:rsid w:val="008E6C57"/>
    <w:rsid w:val="00910785"/>
    <w:rsid w:val="00926F8A"/>
    <w:rsid w:val="009357C3"/>
    <w:rsid w:val="0094462F"/>
    <w:rsid w:val="0095417E"/>
    <w:rsid w:val="00974735"/>
    <w:rsid w:val="009A2133"/>
    <w:rsid w:val="009B6B82"/>
    <w:rsid w:val="009C3717"/>
    <w:rsid w:val="009D7150"/>
    <w:rsid w:val="00A059CD"/>
    <w:rsid w:val="00A23081"/>
    <w:rsid w:val="00A479D7"/>
    <w:rsid w:val="00A5323C"/>
    <w:rsid w:val="00A70478"/>
    <w:rsid w:val="00A707B3"/>
    <w:rsid w:val="00A80EA3"/>
    <w:rsid w:val="00AF0156"/>
    <w:rsid w:val="00B16CBB"/>
    <w:rsid w:val="00B16DCD"/>
    <w:rsid w:val="00B31FF0"/>
    <w:rsid w:val="00B33F07"/>
    <w:rsid w:val="00B460F2"/>
    <w:rsid w:val="00B852FD"/>
    <w:rsid w:val="00B90F39"/>
    <w:rsid w:val="00B94B52"/>
    <w:rsid w:val="00B96134"/>
    <w:rsid w:val="00B973EF"/>
    <w:rsid w:val="00BA632D"/>
    <w:rsid w:val="00BB3606"/>
    <w:rsid w:val="00BB55CD"/>
    <w:rsid w:val="00BB6B58"/>
    <w:rsid w:val="00BC4139"/>
    <w:rsid w:val="00BE41FB"/>
    <w:rsid w:val="00BE50DB"/>
    <w:rsid w:val="00BF25D9"/>
    <w:rsid w:val="00C25AC4"/>
    <w:rsid w:val="00C40BD5"/>
    <w:rsid w:val="00C42ADF"/>
    <w:rsid w:val="00C42DEC"/>
    <w:rsid w:val="00C617FB"/>
    <w:rsid w:val="00C61B9D"/>
    <w:rsid w:val="00C676F1"/>
    <w:rsid w:val="00C7476A"/>
    <w:rsid w:val="00C80F0E"/>
    <w:rsid w:val="00C85F76"/>
    <w:rsid w:val="00C9462F"/>
    <w:rsid w:val="00CA1213"/>
    <w:rsid w:val="00CB694B"/>
    <w:rsid w:val="00CD25AC"/>
    <w:rsid w:val="00CD54CB"/>
    <w:rsid w:val="00D03192"/>
    <w:rsid w:val="00D06388"/>
    <w:rsid w:val="00D12851"/>
    <w:rsid w:val="00D21FCF"/>
    <w:rsid w:val="00D22A2D"/>
    <w:rsid w:val="00D2487F"/>
    <w:rsid w:val="00D251E4"/>
    <w:rsid w:val="00D2742A"/>
    <w:rsid w:val="00D30218"/>
    <w:rsid w:val="00D34201"/>
    <w:rsid w:val="00D41DC2"/>
    <w:rsid w:val="00DA0690"/>
    <w:rsid w:val="00DB1029"/>
    <w:rsid w:val="00DC1878"/>
    <w:rsid w:val="00DC736F"/>
    <w:rsid w:val="00DD4B75"/>
    <w:rsid w:val="00DD6DD8"/>
    <w:rsid w:val="00DE5DED"/>
    <w:rsid w:val="00E24F8B"/>
    <w:rsid w:val="00E274A2"/>
    <w:rsid w:val="00E338EA"/>
    <w:rsid w:val="00E55F1E"/>
    <w:rsid w:val="00E568C4"/>
    <w:rsid w:val="00E616F4"/>
    <w:rsid w:val="00E83862"/>
    <w:rsid w:val="00E84D6A"/>
    <w:rsid w:val="00E869A7"/>
    <w:rsid w:val="00EA332C"/>
    <w:rsid w:val="00EA6F40"/>
    <w:rsid w:val="00ED1171"/>
    <w:rsid w:val="00ED1776"/>
    <w:rsid w:val="00F06788"/>
    <w:rsid w:val="00F145CA"/>
    <w:rsid w:val="00F24B8A"/>
    <w:rsid w:val="00F26D06"/>
    <w:rsid w:val="00F32ADE"/>
    <w:rsid w:val="00F36E31"/>
    <w:rsid w:val="00F55314"/>
    <w:rsid w:val="00F5655B"/>
    <w:rsid w:val="00F56BC8"/>
    <w:rsid w:val="00F61338"/>
    <w:rsid w:val="00F7055D"/>
    <w:rsid w:val="00F70713"/>
    <w:rsid w:val="00F8548B"/>
    <w:rsid w:val="00F97B51"/>
    <w:rsid w:val="00FA392A"/>
    <w:rsid w:val="00FC3462"/>
    <w:rsid w:val="00FD446E"/>
    <w:rsid w:val="00FE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33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26D0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26D06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33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26D0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26D06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1269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41421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8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Brownell</dc:creator>
  <cp:lastModifiedBy>Natalie Brownell</cp:lastModifiedBy>
  <cp:revision>3</cp:revision>
  <dcterms:created xsi:type="dcterms:W3CDTF">2019-10-11T10:26:00Z</dcterms:created>
  <dcterms:modified xsi:type="dcterms:W3CDTF">2019-10-11T10:28:00Z</dcterms:modified>
</cp:coreProperties>
</file>