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B93649">
      <w:pPr>
        <w:pStyle w:val="Title"/>
        <w:jc w:val="center"/>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510D906D" w:rsidR="00E93B43" w:rsidRDefault="00622225" w:rsidP="002B6AE8">
            <w:pPr>
              <w:jc w:val="center"/>
            </w:pPr>
            <w:r>
              <w:t>Incremental Formative Feedback for Success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7AD212CD" w:rsidR="00E93B43" w:rsidRDefault="00622225" w:rsidP="002B6AE8">
            <w:pPr>
              <w:jc w:val="center"/>
            </w:pPr>
            <w:r>
              <w:t>Weekly, scheduled Formative Feedback and Optional Formative Submission</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6497B4AF" w:rsidR="00E93B43" w:rsidRPr="00E93B43" w:rsidRDefault="00622225" w:rsidP="00E93B43">
            <w:r>
              <w:t>Jo Watts and Marc Duffy</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7A29A678" w:rsidR="00E93B43" w:rsidRDefault="002E5A93" w:rsidP="009B3457">
            <w:pPr>
              <w:rPr>
                <w:b/>
                <w:bCs/>
              </w:rPr>
            </w:pPr>
            <w:hyperlink r:id="rId11" w:history="1">
              <w:r w:rsidR="00622225" w:rsidRPr="00FB74D7">
                <w:rPr>
                  <w:rStyle w:val="Hyperlink"/>
                  <w:b/>
                  <w:bCs/>
                </w:rPr>
                <w:t>joanne.watts@shu.ac.uk</w:t>
              </w:r>
            </w:hyperlink>
            <w:r w:rsidR="00622225">
              <w:rPr>
                <w:b/>
                <w:bCs/>
              </w:rPr>
              <w:t xml:space="preserve"> and </w:t>
            </w:r>
            <w:hyperlink r:id="rId12" w:history="1">
              <w:r w:rsidR="00622225" w:rsidRPr="00FB74D7">
                <w:rPr>
                  <w:rStyle w:val="Hyperlink"/>
                  <w:b/>
                  <w:bCs/>
                </w:rPr>
                <w:t>marc.duffy@shu.ac.uk</w:t>
              </w:r>
            </w:hyperlink>
            <w:r w:rsidR="00622225">
              <w:rPr>
                <w:b/>
                <w:bCs/>
              </w:rPr>
              <w:t xml:space="preserve"> </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74AA45F9" w:rsidR="00E93B43" w:rsidRDefault="00622225" w:rsidP="00361E50">
            <w:pPr>
              <w:rPr>
                <w:b/>
                <w:bCs/>
              </w:rPr>
            </w:pPr>
            <w:r>
              <w:rPr>
                <w:b/>
                <w:bCs/>
              </w:rPr>
              <w:t>Business Technology and Engineering</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593CD5B0" w:rsidR="00E93B43" w:rsidRDefault="00622225" w:rsidP="00361E50">
            <w:pPr>
              <w:rPr>
                <w:b/>
                <w:bCs/>
              </w:rPr>
            </w:pPr>
            <w:r>
              <w:rPr>
                <w:b/>
                <w:bCs/>
              </w:rPr>
              <w:t>Strategic Management, Enterprise and Change</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28D69339" w:rsidR="00E93B43" w:rsidRDefault="00622225" w:rsidP="009B3457">
            <w:pPr>
              <w:rPr>
                <w:b/>
                <w:bCs/>
              </w:rPr>
            </w:pPr>
            <w:r>
              <w:rPr>
                <w:b/>
                <w:bCs/>
              </w:rPr>
              <w:t>65 (20/21) 101 (19/20)</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5BD2541B" w:rsidR="00E93B43" w:rsidRDefault="00622225" w:rsidP="009B3457">
            <w:pPr>
              <w:rPr>
                <w:b/>
                <w:bCs/>
              </w:rPr>
            </w:pPr>
            <w:r>
              <w:rPr>
                <w:b/>
                <w:bCs/>
              </w:rPr>
              <w:t>Google Sheets, Office 365</w:t>
            </w:r>
            <w:r w:rsidR="00230F24">
              <w:rPr>
                <w:b/>
                <w:bCs/>
              </w:rPr>
              <w:t>, Zoom</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D8F44F" w14:textId="77777777" w:rsidR="00E93B43" w:rsidRDefault="00622225" w:rsidP="00361E50">
            <w:pPr>
              <w:rPr>
                <w:b/>
                <w:bCs/>
              </w:rPr>
            </w:pPr>
            <w:r>
              <w:rPr>
                <w:b/>
                <w:bCs/>
              </w:rPr>
              <w:t xml:space="preserve">Engage </w:t>
            </w:r>
            <w:r w:rsidRPr="008C2AE7">
              <w:t>(UN Sustainable Development Goals)</w:t>
            </w:r>
          </w:p>
          <w:p w14:paraId="641E0D9F" w14:textId="17D48402" w:rsidR="00622225" w:rsidRDefault="00622225" w:rsidP="00622225">
            <w:pPr>
              <w:rPr>
                <w:rFonts w:ascii="Segoe UI" w:hAnsi="Segoe UI" w:cs="Segoe UI"/>
                <w:color w:val="323130"/>
              </w:rPr>
            </w:pPr>
            <w:r>
              <w:rPr>
                <w:b/>
                <w:bCs/>
              </w:rPr>
              <w:t>Collaborate</w:t>
            </w:r>
            <w:r w:rsidRPr="00622225">
              <w:t xml:space="preserve"> (</w:t>
            </w:r>
            <w:r w:rsidRPr="00B93649">
              <w:t>Developing networks through engaging with a relevant academic or professional society)</w:t>
            </w:r>
          </w:p>
          <w:p w14:paraId="7330DD35" w14:textId="77777777" w:rsidR="00622225" w:rsidRDefault="00622225" w:rsidP="008C2AE7">
            <w:r>
              <w:rPr>
                <w:rFonts w:ascii="Segoe UI" w:hAnsi="Segoe UI" w:cs="Segoe UI"/>
                <w:b/>
                <w:bCs/>
                <w:color w:val="323130"/>
              </w:rPr>
              <w:t xml:space="preserve">Thrive </w:t>
            </w:r>
            <w:r w:rsidRPr="008C2AE7">
              <w:t>(Consistent and accessible academic and pastoral support advice through embedding the student support triangle – support from named advisers)</w:t>
            </w:r>
          </w:p>
          <w:p w14:paraId="567BB82B" w14:textId="18F11149" w:rsidR="00C33926" w:rsidRDefault="00C33926" w:rsidP="008C2AE7">
            <w:pPr>
              <w:rPr>
                <w:b/>
                <w:bCs/>
              </w:rPr>
            </w:pP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718B5457" w14:textId="168241F0" w:rsidR="008C2AE7" w:rsidRDefault="008C2AE7" w:rsidP="00485CC0">
            <w:r>
              <w:t xml:space="preserve">In the backdrop of </w:t>
            </w:r>
            <w:r w:rsidRPr="008C2AE7">
              <w:rPr>
                <w:i/>
                <w:iCs/>
              </w:rPr>
              <w:t xml:space="preserve">‘pass and progress’ </w:t>
            </w:r>
            <w:r>
              <w:t>for students entering Level 5 and progressing to Level 6, we w</w:t>
            </w:r>
            <w:r w:rsidR="00B93649">
              <w:t>ished</w:t>
            </w:r>
            <w:r>
              <w:t xml:space="preserve"> to improve the formative feedback and support available to students.  In order to achieve this, we offered weekly formative feedback for 30 minutes and a</w:t>
            </w:r>
            <w:r w:rsidR="00B93649">
              <w:t>n official</w:t>
            </w:r>
            <w:r>
              <w:t xml:space="preserve"> formative submission towards the end of the module. </w:t>
            </w:r>
            <w:r w:rsidR="00DC41AF">
              <w:t xml:space="preserve"> </w:t>
            </w:r>
            <w:r w:rsidR="00F855EE">
              <w:t xml:space="preserve">Additionally we created </w:t>
            </w:r>
            <w:r w:rsidR="00DC41AF">
              <w:t xml:space="preserve">academic support videos in relation to the assignment and referencing. </w:t>
            </w:r>
          </w:p>
          <w:p w14:paraId="6E50D445" w14:textId="34A3233B" w:rsidR="00C33926" w:rsidRDefault="00C33926" w:rsidP="00485CC0"/>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lastRenderedPageBreak/>
              <w:t>Benefits</w:t>
            </w:r>
          </w:p>
        </w:tc>
      </w:tr>
      <w:tr w:rsidR="007B2CA6" w14:paraId="051B63F3" w14:textId="77777777" w:rsidTr="00461E2C">
        <w:tc>
          <w:tcPr>
            <w:tcW w:w="11096" w:type="dxa"/>
            <w:vAlign w:val="center"/>
          </w:tcPr>
          <w:p w14:paraId="3D51FFF9" w14:textId="4685CFE2" w:rsidR="00DC41AF" w:rsidRPr="00DC41AF" w:rsidRDefault="008C2AE7" w:rsidP="00B81230">
            <w:pPr>
              <w:pStyle w:val="ListParagraph"/>
              <w:numPr>
                <w:ilvl w:val="0"/>
                <w:numId w:val="16"/>
              </w:numPr>
            </w:pPr>
            <w:r w:rsidRPr="008C2AE7">
              <w:t>Increased student attainment</w:t>
            </w:r>
            <w:r w:rsidR="00F855EE">
              <w:t xml:space="preserve"> and first time pass rates  </w:t>
            </w:r>
          </w:p>
          <w:p w14:paraId="4CE0094B" w14:textId="77777777" w:rsidR="00F855EE" w:rsidRDefault="00F855EE" w:rsidP="008C2AE7">
            <w:pPr>
              <w:pStyle w:val="ListParagraph"/>
              <w:numPr>
                <w:ilvl w:val="0"/>
                <w:numId w:val="16"/>
              </w:numPr>
            </w:pPr>
            <w:r>
              <w:t>Enable students to produce genuinely outstanding work.</w:t>
            </w:r>
          </w:p>
          <w:p w14:paraId="088FE89D" w14:textId="794D7770" w:rsidR="008C2AE7" w:rsidRDefault="00F855EE" w:rsidP="008C2AE7">
            <w:pPr>
              <w:pStyle w:val="ListParagraph"/>
              <w:numPr>
                <w:ilvl w:val="0"/>
                <w:numId w:val="16"/>
              </w:numPr>
            </w:pPr>
            <w:r>
              <w:t xml:space="preserve">Feel confident that your students are on track and understand the work they need to produce.  </w:t>
            </w:r>
          </w:p>
          <w:p w14:paraId="2E54C522" w14:textId="3FB2B991" w:rsidR="00DC41AF" w:rsidRPr="008C2AE7" w:rsidRDefault="00DC41AF" w:rsidP="00F855EE">
            <w:pPr>
              <w:pStyle w:val="ListParagraph"/>
            </w:pP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t>The Approach</w:t>
            </w:r>
          </w:p>
        </w:tc>
      </w:tr>
      <w:tr w:rsidR="00C37BCE" w14:paraId="1DD6834F" w14:textId="77777777" w:rsidTr="00C37BCE">
        <w:tc>
          <w:tcPr>
            <w:tcW w:w="11096" w:type="dxa"/>
          </w:tcPr>
          <w:p w14:paraId="6E20D9CE" w14:textId="2782BD95" w:rsidR="00220A8F" w:rsidRPr="00220A8F" w:rsidRDefault="00220A8F" w:rsidP="00220A8F">
            <w:pPr>
              <w:rPr>
                <w:b/>
              </w:rPr>
            </w:pPr>
            <w:r w:rsidRPr="00220A8F">
              <w:rPr>
                <w:b/>
              </w:rPr>
              <w:t>Formative Feedback in Class</w:t>
            </w:r>
          </w:p>
          <w:p w14:paraId="7F1FD50E" w14:textId="28C73FBF" w:rsidR="00E93B43" w:rsidRDefault="00220A8F" w:rsidP="00220A8F">
            <w:r w:rsidRPr="00220A8F">
              <w:t>The 36 teaching hours for the 12 week semester were bundled together.  The one hour lectures were delivered throughout the 12 weeks of the semester – including the use of a guest lecturer to reduce academic input and enhance student engagement.  12 hours lecture time on the student timetable, 11 hours for the academic.  This left a balance of 25 hours for seminar</w:t>
            </w:r>
            <w:r w:rsidR="00AE7A1E">
              <w:t>s</w:t>
            </w:r>
            <w:r w:rsidRPr="00220A8F">
              <w:t>.  These seminars too</w:t>
            </w:r>
            <w:r w:rsidR="00AE7A1E">
              <w:t>k</w:t>
            </w:r>
            <w:r w:rsidRPr="00220A8F">
              <w:t xml:space="preserve"> place over 10 weeks and were 2.5 hours long </w:t>
            </w:r>
            <w:r w:rsidR="001B2108" w:rsidRPr="00220A8F">
              <w:t>with 30 minutes dedicated to formative feedback at the end of each session</w:t>
            </w:r>
            <w:r w:rsidRPr="00220A8F">
              <w:t>.</w:t>
            </w:r>
          </w:p>
          <w:p w14:paraId="1E2EF73C" w14:textId="05ADBE03" w:rsidR="00C5358C" w:rsidRPr="00220A8F" w:rsidRDefault="00C5358C" w:rsidP="00220A8F">
            <w:r>
              <w:t xml:space="preserve">Students were clearly told in the module guide that “All Seminars last 2 hours and 30 minutes.  The additional time allows you to build on your assessment each week and receive formative feedback on the application of theory </w:t>
            </w:r>
            <w:r w:rsidR="0076631C">
              <w:t>to your case and the development of your work.”</w:t>
            </w:r>
          </w:p>
          <w:p w14:paraId="02646626" w14:textId="1BA19859" w:rsidR="00220A8F" w:rsidRDefault="00220A8F" w:rsidP="00220A8F">
            <w:r>
              <w:t xml:space="preserve">The type and nature of in class support during those additional half hour sessions varied over the semester, </w:t>
            </w:r>
            <w:r w:rsidR="00AE7A1E">
              <w:t xml:space="preserve">as the design was left to </w:t>
            </w:r>
            <w:r>
              <w:t>individual seminar tutor discretion</w:t>
            </w:r>
            <w:r w:rsidR="00AE7A1E">
              <w:t xml:space="preserve"> – as they knew the areas where their students needed support.  T</w:t>
            </w:r>
            <w:r>
              <w:t xml:space="preserve">ypically the delivery looked </w:t>
            </w:r>
            <w:r w:rsidR="00AE7A1E">
              <w:t xml:space="preserve">something </w:t>
            </w:r>
            <w:r>
              <w:t xml:space="preserve">like: </w:t>
            </w:r>
          </w:p>
          <w:p w14:paraId="415E8853" w14:textId="0D563458" w:rsidR="00AE7A1E" w:rsidRDefault="00AE7A1E" w:rsidP="00C5358C">
            <w:pPr>
              <w:pStyle w:val="ListParagraph"/>
              <w:numPr>
                <w:ilvl w:val="0"/>
                <w:numId w:val="23"/>
              </w:numPr>
            </w:pPr>
            <w:r>
              <w:t>A</w:t>
            </w:r>
            <w:r w:rsidR="00220A8F" w:rsidRPr="00AE7A1E">
              <w:t>n extended Q&amp;A about the assignment</w:t>
            </w:r>
          </w:p>
          <w:p w14:paraId="25D88FC7" w14:textId="464D8039" w:rsidR="00AE7A1E" w:rsidRPr="00A57CEB" w:rsidRDefault="00AE7A1E" w:rsidP="00C5358C">
            <w:pPr>
              <w:pStyle w:val="ListParagraph"/>
              <w:numPr>
                <w:ilvl w:val="0"/>
                <w:numId w:val="23"/>
              </w:numPr>
            </w:pPr>
            <w:r w:rsidRPr="00A57CEB">
              <w:t>A</w:t>
            </w:r>
            <w:r w:rsidR="00220A8F" w:rsidRPr="00A57CEB">
              <w:t xml:space="preserve"> short 'writing snack' based on Murray</w:t>
            </w:r>
            <w:r w:rsidR="00A57CEB">
              <w:t>’</w:t>
            </w:r>
            <w:r w:rsidR="00220A8F" w:rsidRPr="00A57CEB">
              <w:t>s</w:t>
            </w:r>
            <w:r w:rsidR="00A57CEB">
              <w:t xml:space="preserve"> (2014)</w:t>
            </w:r>
            <w:r w:rsidR="00220A8F" w:rsidRPr="00A57CEB">
              <w:t xml:space="preserve"> shut up and writes session framed by a short slide set, where students would share their ideas for a certain section of their assessment</w:t>
            </w:r>
            <w:r w:rsidR="00A57CEB">
              <w:t xml:space="preserve"> </w:t>
            </w:r>
          </w:p>
          <w:p w14:paraId="191F4B48" w14:textId="5954F98A" w:rsidR="00AE7A1E" w:rsidRDefault="00AE7A1E" w:rsidP="00C5358C">
            <w:pPr>
              <w:pStyle w:val="ListParagraph"/>
              <w:numPr>
                <w:ilvl w:val="0"/>
                <w:numId w:val="23"/>
              </w:numPr>
            </w:pPr>
            <w:r>
              <w:t>P</w:t>
            </w:r>
            <w:r w:rsidR="00220A8F" w:rsidRPr="00AE7A1E">
              <w:t xml:space="preserve">eer support group </w:t>
            </w:r>
            <w:r>
              <w:t>where</w:t>
            </w:r>
            <w:r w:rsidR="00220A8F" w:rsidRPr="00AE7A1E">
              <w:t xml:space="preserve"> students who were willing to share, would talk about their work / seek feedback in a larger group. </w:t>
            </w:r>
          </w:p>
          <w:p w14:paraId="6E5A15A9" w14:textId="1B8B795E" w:rsidR="00AE7A1E" w:rsidRDefault="00AE7A1E" w:rsidP="00C5358C">
            <w:pPr>
              <w:pStyle w:val="ListParagraph"/>
              <w:numPr>
                <w:ilvl w:val="0"/>
                <w:numId w:val="23"/>
              </w:numPr>
            </w:pPr>
            <w:r>
              <w:t>T</w:t>
            </w:r>
            <w:r w:rsidRPr="00AE7A1E">
              <w:t>utors would see students on a 1-1 basis in a breakout room.</w:t>
            </w:r>
          </w:p>
          <w:p w14:paraId="0F686105" w14:textId="77777777" w:rsidR="00AE7A1E" w:rsidRDefault="00AE7A1E" w:rsidP="00C5358C">
            <w:pPr>
              <w:pStyle w:val="ListParagraph"/>
              <w:numPr>
                <w:ilvl w:val="0"/>
                <w:numId w:val="23"/>
              </w:numPr>
            </w:pPr>
            <w:r>
              <w:t>Feedback literacy (and academic advisor support) – students were asked</w:t>
            </w:r>
            <w:r w:rsidR="00220A8F" w:rsidRPr="00AE7A1E">
              <w:t xml:space="preserve"> to consider how feedback in one context or module might map to another</w:t>
            </w:r>
            <w:r>
              <w:t>.</w:t>
            </w:r>
          </w:p>
          <w:p w14:paraId="5C4B5F19" w14:textId="13ECE73D" w:rsidR="00220A8F" w:rsidRDefault="00AE7A1E" w:rsidP="00C5358C">
            <w:pPr>
              <w:pStyle w:val="ListParagraph"/>
              <w:numPr>
                <w:ilvl w:val="0"/>
                <w:numId w:val="23"/>
              </w:numPr>
            </w:pPr>
            <w:r>
              <w:t>S</w:t>
            </w:r>
            <w:r w:rsidR="00220A8F" w:rsidRPr="00AE7A1E">
              <w:t>ignpost</w:t>
            </w:r>
            <w:r>
              <w:t>ing</w:t>
            </w:r>
            <w:r w:rsidR="00220A8F" w:rsidRPr="00AE7A1E">
              <w:t xml:space="preserve"> students to relevant sessions at the skills centre thus contributing to the development of holistic study skills.</w:t>
            </w:r>
          </w:p>
          <w:p w14:paraId="204BF1D1" w14:textId="07D682E3" w:rsidR="00BE0F6D" w:rsidRPr="00BE0F6D" w:rsidRDefault="00BE0F6D" w:rsidP="00BE0F6D">
            <w:r w:rsidRPr="00BE0F6D">
              <w:t>It was clear from student voice comments that many students really valued this extended weekly feedback opportunity (having said that like all approaches to feedback, it isn't flawless, some students felt it was too much)</w:t>
            </w:r>
            <w:r>
              <w:t>.  Here are some of the benefits they found</w:t>
            </w:r>
            <w:r w:rsidRPr="00BE0F6D">
              <w:t>:</w:t>
            </w:r>
          </w:p>
          <w:p w14:paraId="5C2E167B" w14:textId="77777777" w:rsidR="00BE0F6D" w:rsidRPr="00BE0F6D" w:rsidRDefault="00BE0F6D" w:rsidP="00C5358C">
            <w:pPr>
              <w:pStyle w:val="ListParagraph"/>
              <w:numPr>
                <w:ilvl w:val="0"/>
                <w:numId w:val="23"/>
              </w:numPr>
            </w:pPr>
            <w:r w:rsidRPr="00BE0F6D">
              <w:t>Having time at the end of the seminar to work on my project </w:t>
            </w:r>
          </w:p>
          <w:p w14:paraId="6F2159B4" w14:textId="77777777" w:rsidR="00BE0F6D" w:rsidRPr="00BE0F6D" w:rsidRDefault="00BE0F6D" w:rsidP="00C5358C">
            <w:pPr>
              <w:pStyle w:val="ListParagraph"/>
              <w:numPr>
                <w:ilvl w:val="0"/>
                <w:numId w:val="23"/>
              </w:numPr>
            </w:pPr>
            <w:r w:rsidRPr="00BE0F6D">
              <w:t>Assignment related seminars, lecture recap and understanding </w:t>
            </w:r>
          </w:p>
          <w:p w14:paraId="6D7B333E" w14:textId="707C9C68" w:rsidR="00BE0F6D" w:rsidRPr="00BE0F6D" w:rsidRDefault="00BE0F6D" w:rsidP="00C5358C">
            <w:pPr>
              <w:pStyle w:val="ListParagraph"/>
              <w:numPr>
                <w:ilvl w:val="0"/>
                <w:numId w:val="23"/>
              </w:numPr>
            </w:pPr>
            <w:r>
              <w:t>Module Assignment was very c</w:t>
            </w:r>
            <w:r w:rsidRPr="00BE0F6D">
              <w:t>lear from the first lecture, so was easy to grasp. </w:t>
            </w:r>
          </w:p>
          <w:p w14:paraId="35B43FF1" w14:textId="77777777" w:rsidR="00BE0F6D" w:rsidRPr="00BE0F6D" w:rsidRDefault="00BE0F6D" w:rsidP="00C5358C">
            <w:pPr>
              <w:pStyle w:val="ListParagraph"/>
              <w:numPr>
                <w:ilvl w:val="0"/>
                <w:numId w:val="23"/>
              </w:numPr>
            </w:pPr>
            <w:r w:rsidRPr="00BE0F6D">
              <w:t>Feel confident on the assignment. </w:t>
            </w:r>
          </w:p>
          <w:p w14:paraId="5F05DE36" w14:textId="65314F43" w:rsidR="00BE0F6D" w:rsidRPr="00BE0F6D" w:rsidRDefault="00BE0F6D" w:rsidP="00C5358C">
            <w:pPr>
              <w:pStyle w:val="ListParagraph"/>
              <w:numPr>
                <w:ilvl w:val="0"/>
                <w:numId w:val="23"/>
              </w:numPr>
            </w:pPr>
            <w:r w:rsidRPr="00BE0F6D">
              <w:lastRenderedPageBreak/>
              <w:t>The fact that the assessment is re</w:t>
            </w:r>
            <w:r>
              <w:t>lated to every seminar is very h</w:t>
            </w:r>
            <w:r w:rsidRPr="00BE0F6D">
              <w:t>elpful, helps me to structure the assignment week-by-week. </w:t>
            </w:r>
          </w:p>
          <w:p w14:paraId="7F2A9967" w14:textId="77777777" w:rsidR="00BE0F6D" w:rsidRPr="00BE0F6D" w:rsidRDefault="00BE0F6D" w:rsidP="00C5358C">
            <w:pPr>
              <w:pStyle w:val="ListParagraph"/>
              <w:numPr>
                <w:ilvl w:val="0"/>
                <w:numId w:val="23"/>
              </w:numPr>
            </w:pPr>
            <w:r w:rsidRPr="00BE0F6D">
              <w:t>The extra half hour after seminars are also really helpful as you can get good feedback to enhance our work. </w:t>
            </w:r>
          </w:p>
          <w:p w14:paraId="13E9C7D5" w14:textId="4ED1B08F" w:rsidR="00C5358C" w:rsidRPr="00A57CEB" w:rsidRDefault="00451C40" w:rsidP="00A57CEB">
            <w:r w:rsidRPr="00BE0F6D">
              <w:rPr>
                <w:b/>
              </w:rPr>
              <w:t>Formative Feedback</w:t>
            </w:r>
            <w:r w:rsidR="00BE0F6D" w:rsidRPr="00BE0F6D">
              <w:rPr>
                <w:b/>
              </w:rPr>
              <w:t xml:space="preserve"> </w:t>
            </w:r>
            <w:r w:rsidR="00F855EE">
              <w:rPr>
                <w:b/>
              </w:rPr>
              <w:t xml:space="preserve">Submission </w:t>
            </w:r>
            <w:r w:rsidR="00BE0F6D" w:rsidRPr="00BE0F6D">
              <w:rPr>
                <w:b/>
              </w:rPr>
              <w:t>on Assessment</w:t>
            </w:r>
            <w:r w:rsidR="00BE0F6D">
              <w:t xml:space="preserve">  </w:t>
            </w:r>
            <w:r>
              <w:t xml:space="preserve"> </w:t>
            </w:r>
            <w:r w:rsidR="00BE0F6D">
              <w:t xml:space="preserve">The assessment for this module required students to produce a </w:t>
            </w:r>
            <w:r w:rsidR="00A57CEB">
              <w:t>30</w:t>
            </w:r>
            <w:r w:rsidR="00A57CEB" w:rsidRPr="00A57CEB">
              <w:t xml:space="preserve">00 </w:t>
            </w:r>
            <w:r w:rsidR="00BE0F6D" w:rsidRPr="00A57CEB">
              <w:t>word</w:t>
            </w:r>
            <w:r w:rsidR="00A57CEB" w:rsidRPr="00A57CEB">
              <w:t xml:space="preserve"> case study</w:t>
            </w:r>
            <w:r w:rsidR="00BE0F6D" w:rsidRPr="00A57CEB">
              <w:t xml:space="preserve">.  </w:t>
            </w:r>
          </w:p>
          <w:p w14:paraId="1A0B87C5" w14:textId="5EBBE6AE" w:rsidR="00451C40" w:rsidRDefault="00BE0F6D" w:rsidP="00C5358C">
            <w:pPr>
              <w:pStyle w:val="ListParagraph"/>
              <w:numPr>
                <w:ilvl w:val="0"/>
                <w:numId w:val="23"/>
              </w:numPr>
            </w:pPr>
            <w:r w:rsidRPr="00A57CEB">
              <w:t>For their formative feedback students were asked to submit a</w:t>
            </w:r>
            <w:r w:rsidR="00C5358C" w:rsidRPr="00A57CEB">
              <w:t xml:space="preserve"> 1,500</w:t>
            </w:r>
            <w:r w:rsidRPr="00A57CEB">
              <w:t xml:space="preserve"> word </w:t>
            </w:r>
            <w:r w:rsidR="00A57CEB" w:rsidRPr="00A57CEB">
              <w:t>to Blackboard. Following the submission we gave</w:t>
            </w:r>
            <w:r w:rsidRPr="00A57CEB">
              <w:t xml:space="preserve"> 5 minute verbal feedback uploaded to Blackboard.</w:t>
            </w:r>
            <w:r w:rsidR="00C5358C" w:rsidRPr="00A57CEB">
              <w:t xml:space="preserve">  They did this at the end of their 10</w:t>
            </w:r>
            <w:r w:rsidR="00C5358C" w:rsidRPr="00A57CEB">
              <w:rPr>
                <w:vertAlign w:val="superscript"/>
              </w:rPr>
              <w:t>th</w:t>
            </w:r>
            <w:r w:rsidR="00C5358C" w:rsidRPr="00A57CEB">
              <w:t xml:space="preserve"> week of teaching – when all of the formal seminars had been</w:t>
            </w:r>
            <w:r w:rsidR="00C5358C">
              <w:t xml:space="preserve"> completed.</w:t>
            </w:r>
          </w:p>
          <w:p w14:paraId="15B40C50" w14:textId="50FDD853" w:rsidR="00BE0F6D" w:rsidRDefault="00BE0F6D" w:rsidP="00C5358C">
            <w:pPr>
              <w:pStyle w:val="ListParagraph"/>
              <w:numPr>
                <w:ilvl w:val="0"/>
                <w:numId w:val="23"/>
              </w:numPr>
            </w:pPr>
            <w:r>
              <w:t>We were able to manage the time for this because:</w:t>
            </w:r>
          </w:p>
          <w:p w14:paraId="7BC528E4" w14:textId="77777777" w:rsidR="00BE0F6D" w:rsidRDefault="00BE0F6D" w:rsidP="00C5358C">
            <w:pPr>
              <w:pStyle w:val="ListParagraph"/>
              <w:numPr>
                <w:ilvl w:val="1"/>
                <w:numId w:val="23"/>
              </w:numPr>
            </w:pPr>
            <w:r>
              <w:t>Some of our 30 minute sessions did not run to the full 30 mins</w:t>
            </w:r>
          </w:p>
          <w:p w14:paraId="3560CE21" w14:textId="77777777" w:rsidR="00BE0F6D" w:rsidRDefault="00BE0F6D" w:rsidP="00C5358C">
            <w:pPr>
              <w:pStyle w:val="ListParagraph"/>
              <w:numPr>
                <w:ilvl w:val="1"/>
                <w:numId w:val="23"/>
              </w:numPr>
            </w:pPr>
            <w:r>
              <w:t>We had 10 weeks of teaching, which left us two weeks with space to provide the verbal feedback</w:t>
            </w:r>
          </w:p>
          <w:p w14:paraId="29166598" w14:textId="779E06EC" w:rsidR="00BE0F6D" w:rsidRDefault="00BE0F6D" w:rsidP="00C5358C">
            <w:pPr>
              <w:pStyle w:val="ListParagraph"/>
              <w:numPr>
                <w:ilvl w:val="1"/>
                <w:numId w:val="23"/>
              </w:numPr>
            </w:pPr>
            <w:r>
              <w:t>Not all students took up the opportunity to submit work for this feedback</w:t>
            </w:r>
            <w:r w:rsidR="00C5358C">
              <w:t xml:space="preserve"> – indeed it averaged around 50% of students.  We don’t see this as an issue, as many students had engaged in the week by week formative opportunities.</w:t>
            </w:r>
          </w:p>
          <w:p w14:paraId="7FC06BFE" w14:textId="1E334337" w:rsidR="00BE0F6D" w:rsidRDefault="00C5358C" w:rsidP="00C5358C">
            <w:pPr>
              <w:pStyle w:val="ListParagraph"/>
              <w:numPr>
                <w:ilvl w:val="1"/>
                <w:numId w:val="23"/>
              </w:numPr>
            </w:pPr>
            <w:r>
              <w:t xml:space="preserve">We were able to </w:t>
            </w:r>
            <w:r w:rsidR="00BE0F6D">
              <w:t>generate</w:t>
            </w:r>
            <w:r>
              <w:t xml:space="preserve"> reduced feedback</w:t>
            </w:r>
            <w:r w:rsidR="00BE0F6D">
              <w:t xml:space="preserve"> at the summative stage as students had resolved their issues that the formative stage</w:t>
            </w:r>
            <w:r>
              <w:t xml:space="preserve"> or where they hadn’t we could refer them to their verbal feedback.</w:t>
            </w:r>
          </w:p>
          <w:p w14:paraId="047C8160" w14:textId="77777777" w:rsidR="00C5358C" w:rsidRDefault="00C5358C" w:rsidP="00C5358C">
            <w:pPr>
              <w:pStyle w:val="ListParagraph"/>
              <w:numPr>
                <w:ilvl w:val="1"/>
                <w:numId w:val="23"/>
              </w:numPr>
            </w:pPr>
            <w:r>
              <w:t>We had told the students (and colleagues) in advance that the verbal comments would be a maximum of 5 minutes and this helped to manage expectations and workload.</w:t>
            </w:r>
          </w:p>
          <w:p w14:paraId="377BFA3F" w14:textId="6B60A6E9" w:rsidR="00C5358C" w:rsidRDefault="00C5358C" w:rsidP="00C5358C">
            <w:pPr>
              <w:pStyle w:val="ListParagraph"/>
              <w:numPr>
                <w:ilvl w:val="1"/>
                <w:numId w:val="23"/>
              </w:numPr>
            </w:pPr>
            <w:r>
              <w:t>R</w:t>
            </w:r>
            <w:r w:rsidRPr="00C5358C">
              <w:t xml:space="preserve">ather than full marking </w:t>
            </w:r>
            <w:r>
              <w:t>the formative feedback recording w</w:t>
            </w:r>
            <w:r w:rsidRPr="00C5358C">
              <w:t>as a scan and speak exercise highlighting where the student was on track and areas that had been overlooked rather than a full marking process, much the same as would be carried out in a classroom environment</w:t>
            </w:r>
          </w:p>
          <w:p w14:paraId="3AB228FD" w14:textId="77777777" w:rsidR="00C5358C" w:rsidRDefault="00C5358C" w:rsidP="00C5358C">
            <w:r>
              <w:t>Students comments on the formative feedback included:</w:t>
            </w:r>
          </w:p>
          <w:p w14:paraId="1DF5D15A" w14:textId="488A5675" w:rsidR="00C5358C" w:rsidRPr="00C5358C" w:rsidRDefault="00C5358C" w:rsidP="00C5358C">
            <w:pPr>
              <w:pStyle w:val="ListParagraph"/>
              <w:numPr>
                <w:ilvl w:val="0"/>
                <w:numId w:val="23"/>
              </w:numPr>
            </w:pPr>
            <w:r w:rsidRPr="00C5358C">
              <w:t xml:space="preserve">The chance of formative feedback like the 1,500 submission and the time taken at the end of seminars is very helpful, gives me a real good understanding of the things </w:t>
            </w:r>
            <w:proofErr w:type="spellStart"/>
            <w:r w:rsidRPr="00C5358C">
              <w:t>i</w:t>
            </w:r>
            <w:proofErr w:type="spellEnd"/>
            <w:r w:rsidRPr="00C5358C">
              <w:t xml:space="preserve"> have done well and the things </w:t>
            </w:r>
            <w:proofErr w:type="spellStart"/>
            <w:r w:rsidRPr="00C5358C">
              <w:t>i</w:t>
            </w:r>
            <w:proofErr w:type="spellEnd"/>
            <w:r w:rsidRPr="00C5358C">
              <w:t xml:space="preserve"> need to develop further. Applying the concepts of sustainability, and ethics to real-life organisations brings the module to life, which is extremely helpful in better understanding the concepts.</w:t>
            </w:r>
          </w:p>
          <w:p w14:paraId="7A6D202A" w14:textId="6C6B46D8" w:rsidR="00C5358C" w:rsidRPr="00C5358C" w:rsidRDefault="00C5358C" w:rsidP="00C5358C">
            <w:pPr>
              <w:pStyle w:val="ListParagraph"/>
              <w:numPr>
                <w:ilvl w:val="0"/>
                <w:numId w:val="23"/>
              </w:numPr>
            </w:pPr>
            <w:r w:rsidRPr="00C5358C">
              <w:t>The opportunities to gain feedback, for example the formative submission</w:t>
            </w:r>
          </w:p>
          <w:p w14:paraId="38D0F4D0" w14:textId="73B94B14" w:rsidR="00220A8F" w:rsidRPr="00220A8F" w:rsidRDefault="00C5358C" w:rsidP="00C5358C">
            <w:pPr>
              <w:pStyle w:val="ListParagraph"/>
              <w:numPr>
                <w:ilvl w:val="0"/>
                <w:numId w:val="23"/>
              </w:numPr>
            </w:pPr>
            <w:r w:rsidRPr="00C5358C">
              <w:t>The verbal feedback was really beneficial and I found it better than written feedback</w:t>
            </w:r>
          </w:p>
          <w:p w14:paraId="13683447" w14:textId="0DC1AEDC" w:rsidR="00220A8F" w:rsidRPr="00C5358C" w:rsidRDefault="00C5358C" w:rsidP="00220A8F">
            <w:pPr>
              <w:rPr>
                <w:b/>
              </w:rPr>
            </w:pPr>
            <w:r w:rsidRPr="00C5358C">
              <w:rPr>
                <w:b/>
              </w:rPr>
              <w:t>Self</w:t>
            </w:r>
            <w:r w:rsidR="00F855EE">
              <w:rPr>
                <w:b/>
              </w:rPr>
              <w:t>-</w:t>
            </w:r>
            <w:r w:rsidRPr="00C5358C">
              <w:rPr>
                <w:b/>
              </w:rPr>
              <w:t>directed formative feedback</w:t>
            </w:r>
          </w:p>
          <w:p w14:paraId="1E13E3F9" w14:textId="4758367B" w:rsidR="00DC41AF" w:rsidRDefault="00C5358C" w:rsidP="00EE1098">
            <w:pPr>
              <w:pStyle w:val="ListParagraph"/>
              <w:numPr>
                <w:ilvl w:val="0"/>
                <w:numId w:val="23"/>
              </w:numPr>
            </w:pPr>
            <w:r>
              <w:t>Students were offered support videos about the assessment, so that they could evaluate their own work.  Our advice is to p</w:t>
            </w:r>
            <w:r w:rsidR="00DC41AF">
              <w:t>lace support videos on BlackBoard next to the Assignment Submission point</w:t>
            </w:r>
            <w:r>
              <w:t xml:space="preserve"> so that they are not missed</w:t>
            </w:r>
            <w:r w:rsidR="00DC41AF">
              <w:t>.</w:t>
            </w:r>
            <w:r>
              <w:t xml:space="preserve">  Examples of the videos can be found below.</w:t>
            </w:r>
          </w:p>
          <w:p w14:paraId="0555E3AC" w14:textId="31AB6A2D" w:rsidR="00DC41AF" w:rsidRPr="0076631C" w:rsidRDefault="00DC41AF" w:rsidP="0076631C">
            <w:pPr>
              <w:ind w:left="720"/>
              <w:rPr>
                <w:iCs/>
              </w:rPr>
            </w:pPr>
            <w:r w:rsidRPr="0076631C">
              <w:rPr>
                <w:bCs/>
                <w:iCs/>
              </w:rPr>
              <w:t>Task One Support:</w:t>
            </w:r>
            <w:r w:rsidRPr="0076631C">
              <w:rPr>
                <w:iCs/>
              </w:rPr>
              <w:t xml:space="preserve">  </w:t>
            </w:r>
            <w:hyperlink r:id="rId13" w:history="1">
              <w:r w:rsidRPr="0076631C">
                <w:rPr>
                  <w:rStyle w:val="Hyperlink"/>
                  <w:iCs/>
                </w:rPr>
                <w:t>https://www.youtube.com/watch?v=OfQAKOYmeb8</w:t>
              </w:r>
            </w:hyperlink>
          </w:p>
          <w:p w14:paraId="388DA007" w14:textId="0458CBBC" w:rsidR="00DC41AF" w:rsidRPr="0076631C" w:rsidRDefault="00DC41AF" w:rsidP="0076631C">
            <w:pPr>
              <w:ind w:left="720"/>
              <w:rPr>
                <w:iCs/>
              </w:rPr>
            </w:pPr>
            <w:r w:rsidRPr="0076631C">
              <w:rPr>
                <w:bCs/>
                <w:iCs/>
              </w:rPr>
              <w:lastRenderedPageBreak/>
              <w:t>Citation Support:</w:t>
            </w:r>
            <w:r w:rsidRPr="0076631C">
              <w:rPr>
                <w:iCs/>
              </w:rPr>
              <w:t xml:space="preserve"> </w:t>
            </w:r>
            <w:hyperlink r:id="rId14" w:history="1">
              <w:r w:rsidRPr="0076631C">
                <w:rPr>
                  <w:rStyle w:val="Hyperlink"/>
                  <w:iCs/>
                </w:rPr>
                <w:t>https://www.youtube.com/watch?v=OfQAKOYmeb8</w:t>
              </w:r>
            </w:hyperlink>
            <w:r w:rsidRPr="0076631C">
              <w:rPr>
                <w:iCs/>
              </w:rPr>
              <w:t xml:space="preserve">; </w:t>
            </w:r>
            <w:hyperlink r:id="rId15" w:history="1">
              <w:r w:rsidRPr="0076631C">
                <w:rPr>
                  <w:rStyle w:val="Hyperlink"/>
                  <w:iCs/>
                </w:rPr>
                <w:t>https://www.youtube.com/watch?v=rtlUh9bccJc</w:t>
              </w:r>
            </w:hyperlink>
            <w:r w:rsidRPr="0076631C">
              <w:rPr>
                <w:iCs/>
              </w:rPr>
              <w:t xml:space="preserve"> </w:t>
            </w:r>
          </w:p>
          <w:p w14:paraId="7B8CE1AB" w14:textId="15E369DC" w:rsidR="00DC41AF" w:rsidRDefault="00DC41AF" w:rsidP="0076631C">
            <w:pPr>
              <w:ind w:left="720"/>
              <w:rPr>
                <w:i/>
                <w:iCs/>
              </w:rPr>
            </w:pPr>
            <w:r w:rsidRPr="0076631C">
              <w:rPr>
                <w:bCs/>
                <w:iCs/>
              </w:rPr>
              <w:t>How to be Critical:</w:t>
            </w:r>
            <w:r w:rsidRPr="0076631C">
              <w:rPr>
                <w:iCs/>
              </w:rPr>
              <w:t xml:space="preserve"> </w:t>
            </w:r>
            <w:hyperlink r:id="rId16" w:history="1">
              <w:r w:rsidRPr="0076631C">
                <w:rPr>
                  <w:rStyle w:val="Hyperlink"/>
                  <w:iCs/>
                </w:rPr>
                <w:t>https://www.youtube.com/watch?v=SC1cfrLCfNY</w:t>
              </w:r>
            </w:hyperlink>
            <w:r w:rsidRPr="00230F24">
              <w:rPr>
                <w:i/>
                <w:iCs/>
              </w:rPr>
              <w:t xml:space="preserve">  </w:t>
            </w:r>
          </w:p>
          <w:p w14:paraId="656DAD33" w14:textId="30DDFA22" w:rsidR="00A57CEB" w:rsidRDefault="00A57CEB" w:rsidP="0076631C">
            <w:pPr>
              <w:ind w:left="720"/>
            </w:pPr>
            <w:r>
              <w:t>Reference</w:t>
            </w:r>
            <w:r w:rsidR="00C44295">
              <w:t>:</w:t>
            </w:r>
          </w:p>
          <w:p w14:paraId="5060CFCC" w14:textId="36D6B1BF" w:rsidR="00A57CEB" w:rsidRPr="00A57CEB" w:rsidRDefault="00A57CEB" w:rsidP="0076631C">
            <w:pPr>
              <w:ind w:left="720"/>
            </w:pPr>
            <w:r>
              <w:t>Murray, R. (2014)</w:t>
            </w:r>
            <w:r w:rsidRPr="00A57CEB">
              <w:rPr>
                <w:i/>
                <w:iCs/>
              </w:rPr>
              <w:t xml:space="preserve"> Writing in Social Space: A social processes approach to aca</w:t>
            </w:r>
            <w:r>
              <w:rPr>
                <w:i/>
                <w:iCs/>
              </w:rPr>
              <w:t>demic</w:t>
            </w:r>
            <w:r w:rsidRPr="00A57CEB">
              <w:rPr>
                <w:i/>
                <w:iCs/>
              </w:rPr>
              <w:t xml:space="preserve"> writing</w:t>
            </w:r>
            <w:r>
              <w:t>. Routledge.</w:t>
            </w:r>
          </w:p>
          <w:p w14:paraId="18CA2412" w14:textId="1637C2CB" w:rsidR="00B93649" w:rsidRPr="001B2108" w:rsidRDefault="00B93649" w:rsidP="00A57CEB"/>
        </w:tc>
      </w:tr>
      <w:tr w:rsidR="00BE0F6D" w14:paraId="3BD7E601" w14:textId="77777777" w:rsidTr="00C37BCE">
        <w:tc>
          <w:tcPr>
            <w:tcW w:w="11096" w:type="dxa"/>
          </w:tcPr>
          <w:p w14:paraId="0E71B921" w14:textId="77777777" w:rsidR="00BE0F6D" w:rsidRPr="00220A8F" w:rsidRDefault="00BE0F6D" w:rsidP="00220A8F">
            <w:pPr>
              <w:rPr>
                <w:b/>
              </w:rPr>
            </w:pP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1C4E02E1" w14:textId="167840D8" w:rsidR="00230F24" w:rsidRDefault="00230F24" w:rsidP="00230F24">
            <w:pPr>
              <w:pStyle w:val="ListParagraph"/>
              <w:numPr>
                <w:ilvl w:val="0"/>
                <w:numId w:val="17"/>
              </w:numPr>
            </w:pPr>
            <w:r w:rsidRPr="008C2AE7">
              <w:t>Increased student attainment</w:t>
            </w:r>
            <w:r w:rsidR="0076631C">
              <w:t xml:space="preserve"> by 7 percentage points in the first year.  </w:t>
            </w:r>
          </w:p>
          <w:p w14:paraId="77D1382B" w14:textId="4A758CE5" w:rsidR="00230F24" w:rsidRPr="00DC41AF" w:rsidRDefault="00230F24" w:rsidP="00230F24">
            <w:pPr>
              <w:pStyle w:val="ListParagraph"/>
              <w:numPr>
                <w:ilvl w:val="0"/>
                <w:numId w:val="17"/>
              </w:numPr>
            </w:pPr>
            <w:r>
              <w:t xml:space="preserve">Increased first time pass rate from </w:t>
            </w:r>
            <w:r w:rsidR="0076631C">
              <w:t xml:space="preserve">by 3 percentage points in the first year.  </w:t>
            </w:r>
          </w:p>
          <w:p w14:paraId="2F0852CD" w14:textId="2D5288E4" w:rsidR="00230F24" w:rsidRDefault="001B2108" w:rsidP="004203E0">
            <w:pPr>
              <w:pStyle w:val="ListParagraph"/>
              <w:numPr>
                <w:ilvl w:val="0"/>
                <w:numId w:val="17"/>
              </w:numPr>
            </w:pPr>
            <w:r w:rsidRPr="00DC41AF">
              <w:t>In particular</w:t>
            </w:r>
            <w:r w:rsidR="00B93649" w:rsidRPr="00DC41AF">
              <w:t xml:space="preserve"> several</w:t>
            </w:r>
            <w:r w:rsidRPr="00DC41AF">
              <w:t xml:space="preserve"> students who deeply engaged with the process</w:t>
            </w:r>
            <w:r w:rsidR="0076631C">
              <w:t>,</w:t>
            </w:r>
            <w:r w:rsidRPr="00DC41AF">
              <w:t xml:space="preserve"> achieved </w:t>
            </w:r>
            <w:r w:rsidR="0076631C">
              <w:t xml:space="preserve">genuinely </w:t>
            </w:r>
            <w:r w:rsidRPr="00DC41AF">
              <w:t>outstanding grades for this module</w:t>
            </w:r>
            <w:r w:rsidR="0076631C">
              <w:t>.</w:t>
            </w:r>
          </w:p>
          <w:p w14:paraId="53A66F5E" w14:textId="21B51714" w:rsidR="001B2108" w:rsidRDefault="001B2108" w:rsidP="00E93B43"/>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5A5DE5E4" w14:textId="77777777" w:rsidR="001B2108" w:rsidRDefault="00B93649" w:rsidP="00DC41AF">
            <w:pPr>
              <w:pStyle w:val="ListParagraph"/>
              <w:numPr>
                <w:ilvl w:val="0"/>
                <w:numId w:val="18"/>
              </w:numPr>
            </w:pPr>
            <w:r w:rsidRPr="00DC41AF">
              <w:t>Maintain current approach and encourage more students to engage in the work on a weekly basis.</w:t>
            </w:r>
          </w:p>
          <w:p w14:paraId="22482578" w14:textId="091836D3" w:rsidR="00F855EE" w:rsidRDefault="00F855EE" w:rsidP="00DC41AF">
            <w:pPr>
              <w:pStyle w:val="ListParagraph"/>
              <w:numPr>
                <w:ilvl w:val="0"/>
                <w:numId w:val="18"/>
              </w:numPr>
            </w:pPr>
            <w:r>
              <w:t>Look at ways to encourage more students to opt for the formative feedback submission.</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60E66546" w14:textId="078C0A60" w:rsidR="00C37BCE" w:rsidRDefault="00B93649" w:rsidP="00461E2C">
            <w:pPr>
              <w:pStyle w:val="ListParagraph"/>
              <w:numPr>
                <w:ilvl w:val="0"/>
                <w:numId w:val="15"/>
              </w:numPr>
            </w:pPr>
            <w:r>
              <w:t xml:space="preserve">Sell this approach to students as something they </w:t>
            </w:r>
            <w:r w:rsidRPr="00DC41AF">
              <w:rPr>
                <w:i/>
                <w:iCs/>
              </w:rPr>
              <w:t xml:space="preserve">‘get to do’ </w:t>
            </w:r>
            <w:r>
              <w:t xml:space="preserve">as opposed to </w:t>
            </w:r>
            <w:r w:rsidR="00DC41AF" w:rsidRPr="00DC41AF">
              <w:rPr>
                <w:i/>
                <w:iCs/>
              </w:rPr>
              <w:t>‘</w:t>
            </w:r>
            <w:r w:rsidRPr="00DC41AF">
              <w:rPr>
                <w:i/>
                <w:iCs/>
              </w:rPr>
              <w:t>have to do’</w:t>
            </w:r>
            <w:r>
              <w:t xml:space="preserve"> </w:t>
            </w:r>
          </w:p>
          <w:p w14:paraId="65677528" w14:textId="77777777" w:rsidR="00B93649" w:rsidRDefault="00B93649" w:rsidP="00461E2C">
            <w:pPr>
              <w:pStyle w:val="ListParagraph"/>
              <w:numPr>
                <w:ilvl w:val="0"/>
                <w:numId w:val="15"/>
              </w:numPr>
            </w:pPr>
            <w:r>
              <w:t>Repeat the message each week in seminars about the benefits of participation</w:t>
            </w:r>
          </w:p>
          <w:p w14:paraId="70588130" w14:textId="77777777" w:rsidR="00B93649" w:rsidRDefault="00B93649" w:rsidP="00461E2C">
            <w:pPr>
              <w:pStyle w:val="ListParagraph"/>
              <w:numPr>
                <w:ilvl w:val="0"/>
                <w:numId w:val="15"/>
              </w:numPr>
            </w:pPr>
            <w:r>
              <w:t xml:space="preserve">Ask engaged students to reflect on the benefits they have experienced by participating in the progress. </w:t>
            </w:r>
          </w:p>
          <w:p w14:paraId="7A04DE5C" w14:textId="0E61128A" w:rsidR="0076631C" w:rsidRDefault="0076631C" w:rsidP="00461E2C">
            <w:pPr>
              <w:pStyle w:val="ListParagraph"/>
              <w:numPr>
                <w:ilvl w:val="0"/>
                <w:numId w:val="15"/>
              </w:numPr>
            </w:pPr>
            <w:r>
              <w:t>Experiment and vary your approaches to the half hour formative feedback sessions to maintain engagement and provide stretch.</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7" w:history="1">
        <w:r w:rsidRPr="0040017C">
          <w:rPr>
            <w:rStyle w:val="Hyperlink"/>
            <w:rFonts w:ascii="Arial" w:hAnsi="Arial" w:cs="Arial"/>
          </w:rPr>
          <w:t>Academic Development &amp; Diversity</w:t>
        </w:r>
      </w:hyperlink>
      <w:r>
        <w:rPr>
          <w:rFonts w:ascii="Arial" w:hAnsi="Arial" w:cs="Arial"/>
        </w:rPr>
        <w:t xml:space="preserve"> and we’ll host on our Academic Essentials: </w:t>
      </w:r>
      <w:hyperlink r:id="rId18"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9"/>
      <w:headerReference w:type="first" r:id="rId20"/>
      <w:footerReference w:type="first" r:id="rId21"/>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0862" w14:textId="77777777" w:rsidR="00474FEE" w:rsidRDefault="00474FEE" w:rsidP="00732810">
      <w:pPr>
        <w:spacing w:after="0"/>
      </w:pPr>
      <w:r>
        <w:separator/>
      </w:r>
    </w:p>
  </w:endnote>
  <w:endnote w:type="continuationSeparator" w:id="0">
    <w:p w14:paraId="50CB650F" w14:textId="77777777" w:rsidR="00474FEE" w:rsidRDefault="00474FEE"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6A93" w14:textId="77777777" w:rsidR="00474FEE" w:rsidRDefault="00474FEE" w:rsidP="00732810">
      <w:pPr>
        <w:spacing w:after="0"/>
      </w:pPr>
      <w:r>
        <w:separator/>
      </w:r>
    </w:p>
  </w:footnote>
  <w:footnote w:type="continuationSeparator" w:id="0">
    <w:p w14:paraId="7FEFF40A" w14:textId="77777777" w:rsidR="00474FEE" w:rsidRDefault="00474FEE"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EB3"/>
    <w:multiLevelType w:val="hybridMultilevel"/>
    <w:tmpl w:val="7644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438D"/>
    <w:multiLevelType w:val="hybridMultilevel"/>
    <w:tmpl w:val="86B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B49A6"/>
    <w:multiLevelType w:val="multilevel"/>
    <w:tmpl w:val="3BF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A259F"/>
    <w:multiLevelType w:val="hybridMultilevel"/>
    <w:tmpl w:val="E688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86688"/>
    <w:multiLevelType w:val="hybridMultilevel"/>
    <w:tmpl w:val="C63A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92555"/>
    <w:multiLevelType w:val="hybridMultilevel"/>
    <w:tmpl w:val="AA6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F0C3F"/>
    <w:multiLevelType w:val="hybridMultilevel"/>
    <w:tmpl w:val="FBC8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82F62"/>
    <w:multiLevelType w:val="multilevel"/>
    <w:tmpl w:val="224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D184F"/>
    <w:multiLevelType w:val="hybridMultilevel"/>
    <w:tmpl w:val="76A6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23A40"/>
    <w:multiLevelType w:val="hybridMultilevel"/>
    <w:tmpl w:val="5D5CE84A"/>
    <w:lvl w:ilvl="0" w:tplc="0398295E">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16"/>
  </w:num>
  <w:num w:numId="12">
    <w:abstractNumId w:val="1"/>
  </w:num>
  <w:num w:numId="13">
    <w:abstractNumId w:val="14"/>
  </w:num>
  <w:num w:numId="14">
    <w:abstractNumId w:val="11"/>
  </w:num>
  <w:num w:numId="15">
    <w:abstractNumId w:val="2"/>
  </w:num>
  <w:num w:numId="16">
    <w:abstractNumId w:val="3"/>
  </w:num>
  <w:num w:numId="17">
    <w:abstractNumId w:val="6"/>
  </w:num>
  <w:num w:numId="18">
    <w:abstractNumId w:val="8"/>
  </w:num>
  <w:num w:numId="19">
    <w:abstractNumId w:val="10"/>
  </w:num>
  <w:num w:numId="20">
    <w:abstractNumId w:val="4"/>
  </w:num>
  <w:num w:numId="21">
    <w:abstractNumId w:val="7"/>
  </w:num>
  <w:num w:numId="22">
    <w:abstractNumId w:val="0"/>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0AD"/>
    <w:rsid w:val="000D7D91"/>
    <w:rsid w:val="000F2E11"/>
    <w:rsid w:val="00107F5C"/>
    <w:rsid w:val="001A21BE"/>
    <w:rsid w:val="001B2108"/>
    <w:rsid w:val="00220A8F"/>
    <w:rsid w:val="00230F24"/>
    <w:rsid w:val="00266118"/>
    <w:rsid w:val="00295220"/>
    <w:rsid w:val="002B6AE8"/>
    <w:rsid w:val="002C0EB8"/>
    <w:rsid w:val="002D2372"/>
    <w:rsid w:val="002E5A93"/>
    <w:rsid w:val="002F1FCE"/>
    <w:rsid w:val="002F67CF"/>
    <w:rsid w:val="0034457B"/>
    <w:rsid w:val="00361E50"/>
    <w:rsid w:val="003F11CF"/>
    <w:rsid w:val="0040017C"/>
    <w:rsid w:val="0042154D"/>
    <w:rsid w:val="00451C40"/>
    <w:rsid w:val="00461E2C"/>
    <w:rsid w:val="004740A2"/>
    <w:rsid w:val="00474FEE"/>
    <w:rsid w:val="00485CC0"/>
    <w:rsid w:val="004F1189"/>
    <w:rsid w:val="00515D93"/>
    <w:rsid w:val="00516D03"/>
    <w:rsid w:val="00523E2E"/>
    <w:rsid w:val="00525ECF"/>
    <w:rsid w:val="00596F05"/>
    <w:rsid w:val="0060181C"/>
    <w:rsid w:val="00620054"/>
    <w:rsid w:val="00622225"/>
    <w:rsid w:val="0068319F"/>
    <w:rsid w:val="00684455"/>
    <w:rsid w:val="00715EB9"/>
    <w:rsid w:val="0072196B"/>
    <w:rsid w:val="00732810"/>
    <w:rsid w:val="0076631C"/>
    <w:rsid w:val="007B2CA6"/>
    <w:rsid w:val="007E3FFA"/>
    <w:rsid w:val="00801BDB"/>
    <w:rsid w:val="00824C89"/>
    <w:rsid w:val="008464A2"/>
    <w:rsid w:val="008605D4"/>
    <w:rsid w:val="008632B6"/>
    <w:rsid w:val="00871288"/>
    <w:rsid w:val="008712E3"/>
    <w:rsid w:val="008B7BE7"/>
    <w:rsid w:val="008C2AE7"/>
    <w:rsid w:val="008E009D"/>
    <w:rsid w:val="008F0D60"/>
    <w:rsid w:val="00927C95"/>
    <w:rsid w:val="009B3457"/>
    <w:rsid w:val="009F7D72"/>
    <w:rsid w:val="00A24AFD"/>
    <w:rsid w:val="00A3242E"/>
    <w:rsid w:val="00A37FA2"/>
    <w:rsid w:val="00A50118"/>
    <w:rsid w:val="00A5522F"/>
    <w:rsid w:val="00A57CEB"/>
    <w:rsid w:val="00AB1F7B"/>
    <w:rsid w:val="00AC3725"/>
    <w:rsid w:val="00AE7A1E"/>
    <w:rsid w:val="00B42B3D"/>
    <w:rsid w:val="00B93649"/>
    <w:rsid w:val="00BE0F6D"/>
    <w:rsid w:val="00BE2523"/>
    <w:rsid w:val="00C30C32"/>
    <w:rsid w:val="00C318D5"/>
    <w:rsid w:val="00C33926"/>
    <w:rsid w:val="00C37BCE"/>
    <w:rsid w:val="00C44295"/>
    <w:rsid w:val="00C5358C"/>
    <w:rsid w:val="00C728FD"/>
    <w:rsid w:val="00C86454"/>
    <w:rsid w:val="00CB79A2"/>
    <w:rsid w:val="00CF2130"/>
    <w:rsid w:val="00D02626"/>
    <w:rsid w:val="00D43DFB"/>
    <w:rsid w:val="00D72479"/>
    <w:rsid w:val="00DA61D3"/>
    <w:rsid w:val="00DC41AF"/>
    <w:rsid w:val="00E236F7"/>
    <w:rsid w:val="00E86DFC"/>
    <w:rsid w:val="00E93B43"/>
    <w:rsid w:val="00F850F4"/>
    <w:rsid w:val="00F855EE"/>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character" w:customStyle="1" w:styleId="UnresolvedMention2">
    <w:name w:val="Unresolved Mention2"/>
    <w:basedOn w:val="DefaultParagraphFont"/>
    <w:uiPriority w:val="99"/>
    <w:semiHidden/>
    <w:unhideWhenUsed/>
    <w:rsid w:val="00622225"/>
    <w:rPr>
      <w:color w:val="605E5C"/>
      <w:shd w:val="clear" w:color="auto" w:fill="E1DFDD"/>
    </w:rPr>
  </w:style>
  <w:style w:type="paragraph" w:customStyle="1" w:styleId="xmsonormal">
    <w:name w:val="x_msonormal"/>
    <w:basedOn w:val="Normal"/>
    <w:rsid w:val="00295220"/>
    <w:pPr>
      <w:spacing w:before="100" w:beforeAutospacing="1" w:after="100" w:afterAutospacing="1"/>
    </w:pPr>
    <w:rPr>
      <w:rFonts w:ascii="Times New Roman" w:eastAsia="Times New Roman" w:hAnsi="Times New Roman" w:cs="Times New Roman"/>
      <w:lang w:eastAsia="en-GB"/>
    </w:rPr>
  </w:style>
  <w:style w:type="paragraph" w:customStyle="1" w:styleId="xxxxmsonormal">
    <w:name w:val="x_xxxmsonormal"/>
    <w:basedOn w:val="Normal"/>
    <w:rsid w:val="002952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9066">
      <w:bodyDiv w:val="1"/>
      <w:marLeft w:val="0"/>
      <w:marRight w:val="0"/>
      <w:marTop w:val="0"/>
      <w:marBottom w:val="0"/>
      <w:divBdr>
        <w:top w:val="none" w:sz="0" w:space="0" w:color="auto"/>
        <w:left w:val="none" w:sz="0" w:space="0" w:color="auto"/>
        <w:bottom w:val="none" w:sz="0" w:space="0" w:color="auto"/>
        <w:right w:val="none" w:sz="0" w:space="0" w:color="auto"/>
      </w:divBdr>
    </w:div>
    <w:div w:id="170947612">
      <w:bodyDiv w:val="1"/>
      <w:marLeft w:val="0"/>
      <w:marRight w:val="0"/>
      <w:marTop w:val="0"/>
      <w:marBottom w:val="0"/>
      <w:divBdr>
        <w:top w:val="none" w:sz="0" w:space="0" w:color="auto"/>
        <w:left w:val="none" w:sz="0" w:space="0" w:color="auto"/>
        <w:bottom w:val="none" w:sz="0" w:space="0" w:color="auto"/>
        <w:right w:val="none" w:sz="0" w:space="0" w:color="auto"/>
      </w:divBdr>
      <w:divsChild>
        <w:div w:id="760226000">
          <w:marLeft w:val="0"/>
          <w:marRight w:val="0"/>
          <w:marTop w:val="0"/>
          <w:marBottom w:val="0"/>
          <w:divBdr>
            <w:top w:val="none" w:sz="0" w:space="0" w:color="auto"/>
            <w:left w:val="none" w:sz="0" w:space="0" w:color="auto"/>
            <w:bottom w:val="none" w:sz="0" w:space="0" w:color="auto"/>
            <w:right w:val="none" w:sz="0" w:space="0" w:color="auto"/>
          </w:divBdr>
        </w:div>
        <w:div w:id="1576238651">
          <w:marLeft w:val="0"/>
          <w:marRight w:val="0"/>
          <w:marTop w:val="0"/>
          <w:marBottom w:val="0"/>
          <w:divBdr>
            <w:top w:val="none" w:sz="0" w:space="0" w:color="auto"/>
            <w:left w:val="none" w:sz="0" w:space="0" w:color="auto"/>
            <w:bottom w:val="none" w:sz="0" w:space="0" w:color="auto"/>
            <w:right w:val="none" w:sz="0" w:space="0" w:color="auto"/>
          </w:divBdr>
        </w:div>
        <w:div w:id="1086154421">
          <w:marLeft w:val="0"/>
          <w:marRight w:val="0"/>
          <w:marTop w:val="0"/>
          <w:marBottom w:val="0"/>
          <w:divBdr>
            <w:top w:val="none" w:sz="0" w:space="0" w:color="auto"/>
            <w:left w:val="none" w:sz="0" w:space="0" w:color="auto"/>
            <w:bottom w:val="none" w:sz="0" w:space="0" w:color="auto"/>
            <w:right w:val="none" w:sz="0" w:space="0" w:color="auto"/>
          </w:divBdr>
        </w:div>
        <w:div w:id="1395660272">
          <w:marLeft w:val="0"/>
          <w:marRight w:val="0"/>
          <w:marTop w:val="0"/>
          <w:marBottom w:val="0"/>
          <w:divBdr>
            <w:top w:val="none" w:sz="0" w:space="0" w:color="auto"/>
            <w:left w:val="none" w:sz="0" w:space="0" w:color="auto"/>
            <w:bottom w:val="none" w:sz="0" w:space="0" w:color="auto"/>
            <w:right w:val="none" w:sz="0" w:space="0" w:color="auto"/>
          </w:divBdr>
        </w:div>
        <w:div w:id="467094620">
          <w:marLeft w:val="0"/>
          <w:marRight w:val="0"/>
          <w:marTop w:val="0"/>
          <w:marBottom w:val="0"/>
          <w:divBdr>
            <w:top w:val="none" w:sz="0" w:space="0" w:color="auto"/>
            <w:left w:val="none" w:sz="0" w:space="0" w:color="auto"/>
            <w:bottom w:val="none" w:sz="0" w:space="0" w:color="auto"/>
            <w:right w:val="none" w:sz="0" w:space="0" w:color="auto"/>
          </w:divBdr>
        </w:div>
        <w:div w:id="167722556">
          <w:marLeft w:val="0"/>
          <w:marRight w:val="0"/>
          <w:marTop w:val="0"/>
          <w:marBottom w:val="0"/>
          <w:divBdr>
            <w:top w:val="none" w:sz="0" w:space="0" w:color="auto"/>
            <w:left w:val="none" w:sz="0" w:space="0" w:color="auto"/>
            <w:bottom w:val="none" w:sz="0" w:space="0" w:color="auto"/>
            <w:right w:val="none" w:sz="0" w:space="0" w:color="auto"/>
          </w:divBdr>
        </w:div>
        <w:div w:id="505946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3.xml><?xml version="1.0" encoding="utf-8"?>
<ds:datastoreItem xmlns:ds="http://schemas.openxmlformats.org/officeDocument/2006/customXml" ds:itemID="{73AC3783-899E-4934-B78C-83488CCB6737}">
  <ds:schemaRefs>
    <ds:schemaRef ds:uri="http://schemas.openxmlformats.org/officeDocument/2006/bibliography"/>
  </ds:schemaRefs>
</ds:datastoreItem>
</file>

<file path=customXml/itemProps4.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Kay, Helen</cp:lastModifiedBy>
  <cp:revision>2</cp:revision>
  <dcterms:created xsi:type="dcterms:W3CDTF">2021-07-05T16:16:00Z</dcterms:created>
  <dcterms:modified xsi:type="dcterms:W3CDTF">2021-07-05T16:16:00Z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