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6A" w:rsidRDefault="00742392" w:rsidP="00742392">
      <w:pPr>
        <w:pStyle w:val="Heading1"/>
      </w:pPr>
      <w:r>
        <w:rPr>
          <w:rFonts w:cs="Arial"/>
          <w:b w:val="0"/>
          <w:noProof/>
          <w:color w:val="621B40"/>
          <w:szCs w:val="32"/>
          <w:lang w:eastAsia="en-GB"/>
        </w:rPr>
        <w:drawing>
          <wp:anchor distT="0" distB="0" distL="114300" distR="114300" simplePos="0" relativeHeight="251659264" behindDoc="0" locked="0" layoutInCell="1" allowOverlap="1" wp14:anchorId="23D3BCF7" wp14:editId="0D051A23">
            <wp:simplePos x="0" y="0"/>
            <wp:positionH relativeFrom="column">
              <wp:posOffset>4181475</wp:posOffset>
            </wp:positionH>
            <wp:positionV relativeFrom="paragraph">
              <wp:posOffset>-390525</wp:posOffset>
            </wp:positionV>
            <wp:extent cx="2609850" cy="1304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Leader Developmet Programme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9850" cy="1304925"/>
                    </a:xfrm>
                    <a:prstGeom prst="rect">
                      <a:avLst/>
                    </a:prstGeom>
                  </pic:spPr>
                </pic:pic>
              </a:graphicData>
            </a:graphic>
            <wp14:sizeRelH relativeFrom="page">
              <wp14:pctWidth>0</wp14:pctWidth>
            </wp14:sizeRelH>
            <wp14:sizeRelV relativeFrom="page">
              <wp14:pctHeight>0</wp14:pctHeight>
            </wp14:sizeRelV>
          </wp:anchor>
        </w:drawing>
      </w:r>
      <w:r>
        <w:t xml:space="preserve">Are you ready for </w:t>
      </w:r>
      <w:r w:rsidR="00FD3D61">
        <w:t>Semester 1!</w:t>
      </w:r>
      <w:r w:rsidR="00FD3D61">
        <w:br/>
        <w:t>September 2020</w:t>
      </w:r>
    </w:p>
    <w:p w:rsidR="00357F6A" w:rsidRDefault="00357F6A" w:rsidP="00357F6A">
      <w:pPr>
        <w:rPr>
          <w:rFonts w:ascii="Arial" w:hAnsi="Arial" w:cs="Arial"/>
          <w:sz w:val="24"/>
          <w:szCs w:val="24"/>
        </w:rPr>
      </w:pPr>
    </w:p>
    <w:p w:rsidR="00FD3D61" w:rsidRDefault="00FD3D61" w:rsidP="00357F6A">
      <w:pPr>
        <w:rPr>
          <w:rFonts w:ascii="Arial" w:hAnsi="Arial" w:cs="Arial"/>
          <w:sz w:val="24"/>
          <w:szCs w:val="24"/>
        </w:rPr>
      </w:pPr>
    </w:p>
    <w:p w:rsidR="00357F6A" w:rsidRDefault="00357F6A" w:rsidP="00357F6A">
      <w:pPr>
        <w:rPr>
          <w:rFonts w:ascii="Arial" w:hAnsi="Arial" w:cs="Arial"/>
          <w:sz w:val="24"/>
          <w:szCs w:val="24"/>
        </w:rPr>
      </w:pPr>
      <w:r>
        <w:rPr>
          <w:rFonts w:ascii="Arial" w:hAnsi="Arial" w:cs="Arial"/>
          <w:sz w:val="24"/>
          <w:szCs w:val="24"/>
        </w:rPr>
        <w:t>As we approach the ne</w:t>
      </w:r>
      <w:r w:rsidR="00346E7C">
        <w:rPr>
          <w:rFonts w:ascii="Arial" w:hAnsi="Arial" w:cs="Arial"/>
          <w:sz w:val="24"/>
          <w:szCs w:val="24"/>
        </w:rPr>
        <w:t>w semester, here’s an update on</w:t>
      </w:r>
      <w:r w:rsidR="00FD3D61">
        <w:rPr>
          <w:rFonts w:ascii="Arial" w:hAnsi="Arial" w:cs="Arial"/>
          <w:sz w:val="24"/>
          <w:szCs w:val="24"/>
        </w:rPr>
        <w:t xml:space="preserve"> </w:t>
      </w:r>
      <w:r>
        <w:rPr>
          <w:rFonts w:ascii="Arial" w:hAnsi="Arial" w:cs="Arial"/>
          <w:sz w:val="24"/>
          <w:szCs w:val="24"/>
        </w:rPr>
        <w:t>course leadership and associated activitie</w:t>
      </w:r>
      <w:r w:rsidR="00F43D7D">
        <w:rPr>
          <w:rFonts w:ascii="Arial" w:hAnsi="Arial" w:cs="Arial"/>
          <w:sz w:val="24"/>
          <w:szCs w:val="24"/>
        </w:rPr>
        <w:t>s for September 2020 and beyond.</w:t>
      </w:r>
    </w:p>
    <w:p w:rsidR="001B5225" w:rsidRDefault="001B5225" w:rsidP="00357F6A">
      <w:pPr>
        <w:rPr>
          <w:rFonts w:ascii="Arial" w:hAnsi="Arial" w:cs="Arial"/>
          <w:sz w:val="24"/>
          <w:szCs w:val="24"/>
        </w:rPr>
      </w:pPr>
    </w:p>
    <w:p w:rsidR="00F43D7D" w:rsidRDefault="00F43D7D" w:rsidP="00F43D7D">
      <w:pPr>
        <w:pStyle w:val="Heading2"/>
      </w:pPr>
      <w:r>
        <w:t>Course Leadership - are you familiar with your role outline?</w:t>
      </w:r>
    </w:p>
    <w:p w:rsidR="00F43D7D" w:rsidRDefault="00F43D7D" w:rsidP="00F43D7D">
      <w:pPr>
        <w:rPr>
          <w:rFonts w:ascii="Arial" w:hAnsi="Arial" w:cs="Arial"/>
          <w:sz w:val="24"/>
          <w:szCs w:val="24"/>
        </w:rPr>
      </w:pPr>
    </w:p>
    <w:p w:rsidR="00F43D7D" w:rsidRDefault="00F43D7D" w:rsidP="00F43D7D">
      <w:pPr>
        <w:rPr>
          <w:rFonts w:ascii="Arial" w:hAnsi="Arial" w:cs="Arial"/>
          <w:sz w:val="24"/>
          <w:szCs w:val="24"/>
        </w:rPr>
      </w:pPr>
      <w:r>
        <w:rPr>
          <w:rFonts w:ascii="Arial" w:hAnsi="Arial" w:cs="Arial"/>
          <w:sz w:val="24"/>
          <w:szCs w:val="24"/>
        </w:rPr>
        <w:t xml:space="preserve">A quick reminder to familiarise yourself with the </w:t>
      </w:r>
      <w:hyperlink r:id="rId10" w:history="1">
        <w:r>
          <w:rPr>
            <w:rStyle w:val="Hyperlink"/>
            <w:rFonts w:ascii="Arial" w:hAnsi="Arial" w:cs="Arial"/>
            <w:sz w:val="24"/>
            <w:szCs w:val="24"/>
          </w:rPr>
          <w:t>10 Principles of Course Leadership</w:t>
        </w:r>
      </w:hyperlink>
      <w:r>
        <w:rPr>
          <w:rFonts w:ascii="Arial" w:hAnsi="Arial" w:cs="Arial"/>
          <w:sz w:val="24"/>
          <w:szCs w:val="24"/>
        </w:rPr>
        <w:t xml:space="preserve"> and respective role outlines:</w:t>
      </w:r>
    </w:p>
    <w:p w:rsidR="00F43D7D" w:rsidRDefault="006E1E58" w:rsidP="00F43D7D">
      <w:pPr>
        <w:numPr>
          <w:ilvl w:val="0"/>
          <w:numId w:val="1"/>
        </w:numPr>
        <w:ind w:left="360"/>
        <w:rPr>
          <w:rFonts w:ascii="Arial" w:eastAsia="Times New Roman" w:hAnsi="Arial" w:cs="Arial"/>
          <w:sz w:val="24"/>
          <w:szCs w:val="24"/>
        </w:rPr>
      </w:pPr>
      <w:hyperlink r:id="rId11" w:history="1">
        <w:r w:rsidR="00F43D7D">
          <w:rPr>
            <w:rStyle w:val="Hyperlink"/>
            <w:rFonts w:ascii="Arial" w:eastAsia="Times New Roman" w:hAnsi="Arial" w:cs="Arial"/>
            <w:sz w:val="24"/>
            <w:szCs w:val="24"/>
          </w:rPr>
          <w:t>Generic Course Leader</w:t>
        </w:r>
      </w:hyperlink>
    </w:p>
    <w:p w:rsidR="00F43D7D" w:rsidRPr="00F43D7D" w:rsidRDefault="006E1E58" w:rsidP="00F43D7D">
      <w:pPr>
        <w:numPr>
          <w:ilvl w:val="0"/>
          <w:numId w:val="1"/>
        </w:numPr>
        <w:ind w:left="360"/>
      </w:pPr>
      <w:hyperlink r:id="rId12" w:history="1">
        <w:r w:rsidR="00F43D7D" w:rsidRPr="00F43D7D">
          <w:rPr>
            <w:rStyle w:val="Hyperlink"/>
            <w:rFonts w:ascii="Arial" w:eastAsia="Times New Roman" w:hAnsi="Arial" w:cs="Arial"/>
            <w:sz w:val="24"/>
            <w:szCs w:val="24"/>
          </w:rPr>
          <w:t>Higher and Degree Apprenticeships</w:t>
        </w:r>
      </w:hyperlink>
      <w:r w:rsidR="00F43D7D" w:rsidRPr="00F43D7D">
        <w:rPr>
          <w:rFonts w:ascii="Arial" w:eastAsia="Times New Roman" w:hAnsi="Arial" w:cs="Arial"/>
          <w:sz w:val="24"/>
          <w:szCs w:val="24"/>
        </w:rPr>
        <w:t xml:space="preserve"> (HDA) course leader</w:t>
      </w:r>
    </w:p>
    <w:p w:rsidR="00F43D7D" w:rsidRDefault="006E1E58" w:rsidP="00F43D7D">
      <w:pPr>
        <w:numPr>
          <w:ilvl w:val="0"/>
          <w:numId w:val="1"/>
        </w:numPr>
        <w:ind w:left="360"/>
      </w:pPr>
      <w:hyperlink r:id="rId13" w:history="1">
        <w:r w:rsidR="00F43D7D" w:rsidRPr="00F43D7D">
          <w:rPr>
            <w:rStyle w:val="Hyperlink"/>
            <w:rFonts w:ascii="Arial" w:eastAsia="Times New Roman" w:hAnsi="Arial" w:cs="Arial"/>
            <w:sz w:val="24"/>
            <w:szCs w:val="24"/>
          </w:rPr>
          <w:t>Collaborative Course Leader</w:t>
        </w:r>
      </w:hyperlink>
    </w:p>
    <w:p w:rsidR="00E627CA" w:rsidRDefault="00E627CA" w:rsidP="00F43D7D">
      <w:pPr>
        <w:pStyle w:val="Heading2"/>
      </w:pPr>
    </w:p>
    <w:p w:rsidR="00F43D7D" w:rsidRDefault="00F43D7D" w:rsidP="00F43D7D">
      <w:pPr>
        <w:pStyle w:val="Heading2"/>
      </w:pPr>
      <w:r>
        <w:t>Academic Essentials - your new one-stop-shop academic resources site</w:t>
      </w:r>
    </w:p>
    <w:p w:rsidR="00806598" w:rsidRDefault="00806598" w:rsidP="00806598">
      <w:pPr>
        <w:rPr>
          <w:rFonts w:ascii="Arial" w:hAnsi="Arial" w:cs="Arial"/>
          <w:sz w:val="24"/>
          <w:szCs w:val="24"/>
        </w:rPr>
      </w:pPr>
    </w:p>
    <w:p w:rsidR="00806598" w:rsidRDefault="00806598" w:rsidP="00806598">
      <w:pPr>
        <w:rPr>
          <w:rFonts w:ascii="Arial" w:hAnsi="Arial" w:cs="Arial"/>
          <w:sz w:val="24"/>
          <w:szCs w:val="24"/>
        </w:rPr>
      </w:pPr>
      <w:r>
        <w:rPr>
          <w:rFonts w:ascii="Arial" w:hAnsi="Arial" w:cs="Arial"/>
          <w:sz w:val="24"/>
          <w:szCs w:val="24"/>
        </w:rPr>
        <w:t>This</w:t>
      </w:r>
      <w:hyperlink r:id="rId14" w:history="1">
        <w:r>
          <w:rPr>
            <w:rStyle w:val="Hyperlink"/>
            <w:rFonts w:ascii="Arial" w:hAnsi="Arial" w:cs="Arial"/>
            <w:sz w:val="24"/>
            <w:szCs w:val="24"/>
          </w:rPr>
          <w:t xml:space="preserve"> ‘one-stop-shop’ for all academics</w:t>
        </w:r>
      </w:hyperlink>
      <w:r>
        <w:rPr>
          <w:rFonts w:ascii="Arial" w:hAnsi="Arial" w:cs="Arial"/>
          <w:sz w:val="24"/>
          <w:szCs w:val="24"/>
        </w:rPr>
        <w:t xml:space="preserve"> aims to provide you with access to all the guidance, information and resources you need at your fingertips. </w:t>
      </w:r>
    </w:p>
    <w:p w:rsidR="00806598" w:rsidRDefault="00806598" w:rsidP="00806598">
      <w:pPr>
        <w:rPr>
          <w:rFonts w:ascii="Arial" w:hAnsi="Arial" w:cs="Arial"/>
          <w:sz w:val="24"/>
          <w:szCs w:val="24"/>
        </w:rPr>
      </w:pPr>
    </w:p>
    <w:p w:rsidR="003776E2" w:rsidRDefault="00806598" w:rsidP="00806598">
      <w:pPr>
        <w:rPr>
          <w:rFonts w:ascii="Arial" w:hAnsi="Arial" w:cs="Arial"/>
          <w:sz w:val="24"/>
          <w:szCs w:val="24"/>
        </w:rPr>
      </w:pPr>
      <w:r>
        <w:rPr>
          <w:rFonts w:ascii="Arial" w:hAnsi="Arial" w:cs="Arial"/>
          <w:sz w:val="24"/>
          <w:szCs w:val="24"/>
        </w:rPr>
        <w:t xml:space="preserve">This resource is still under development and we’d very much </w:t>
      </w:r>
      <w:hyperlink r:id="rId15" w:history="1">
        <w:r>
          <w:rPr>
            <w:rStyle w:val="Hyperlink"/>
            <w:rFonts w:ascii="Arial" w:hAnsi="Arial" w:cs="Arial"/>
            <w:sz w:val="24"/>
            <w:szCs w:val="24"/>
          </w:rPr>
          <w:t>welcome your feedback</w:t>
        </w:r>
      </w:hyperlink>
      <w:r>
        <w:rPr>
          <w:rFonts w:ascii="Arial" w:hAnsi="Arial" w:cs="Arial"/>
          <w:sz w:val="24"/>
          <w:szCs w:val="24"/>
        </w:rPr>
        <w:t>. We aim to provide guidance and information as we move forward through the academic calendar via our</w:t>
      </w:r>
      <w:r w:rsidR="003776E2">
        <w:rPr>
          <w:rFonts w:ascii="Arial" w:hAnsi="Arial" w:cs="Arial"/>
          <w:sz w:val="24"/>
          <w:szCs w:val="24"/>
        </w:rPr>
        <w:t>;</w:t>
      </w:r>
    </w:p>
    <w:p w:rsidR="003776E2" w:rsidRDefault="003776E2" w:rsidP="00806598">
      <w:pPr>
        <w:rPr>
          <w:rFonts w:ascii="Arial" w:hAnsi="Arial" w:cs="Arial"/>
          <w:sz w:val="24"/>
          <w:szCs w:val="24"/>
        </w:rPr>
      </w:pPr>
    </w:p>
    <w:p w:rsidR="003776E2" w:rsidRDefault="003776E2" w:rsidP="003776E2">
      <w:pPr>
        <w:pStyle w:val="ListParagraph"/>
        <w:numPr>
          <w:ilvl w:val="0"/>
          <w:numId w:val="5"/>
        </w:numPr>
        <w:rPr>
          <w:rFonts w:ascii="Arial" w:hAnsi="Arial" w:cs="Arial"/>
          <w:sz w:val="24"/>
          <w:szCs w:val="24"/>
        </w:rPr>
      </w:pPr>
      <w:hyperlink r:id="rId16" w:history="1">
        <w:r w:rsidRPr="0091558D">
          <w:rPr>
            <w:rStyle w:val="Hyperlink"/>
            <w:rFonts w:ascii="Arial" w:hAnsi="Arial" w:cs="Arial"/>
            <w:sz w:val="24"/>
            <w:szCs w:val="24"/>
          </w:rPr>
          <w:t xml:space="preserve">Autumn 2020 - blended learning </w:t>
        </w:r>
        <w:proofErr w:type="spellStart"/>
        <w:r w:rsidRPr="0091558D">
          <w:rPr>
            <w:rStyle w:val="Hyperlink"/>
            <w:rFonts w:ascii="Arial" w:hAnsi="Arial" w:cs="Arial"/>
            <w:sz w:val="24"/>
            <w:szCs w:val="24"/>
          </w:rPr>
          <w:t>guidance</w:t>
        </w:r>
      </w:hyperlink>
      <w:proofErr w:type="spellEnd"/>
    </w:p>
    <w:p w:rsidR="003776E2" w:rsidRDefault="003776E2" w:rsidP="003776E2">
      <w:pPr>
        <w:pStyle w:val="ListParagraph"/>
        <w:numPr>
          <w:ilvl w:val="0"/>
          <w:numId w:val="5"/>
        </w:numPr>
        <w:rPr>
          <w:rFonts w:ascii="Arial" w:hAnsi="Arial" w:cs="Arial"/>
          <w:sz w:val="24"/>
          <w:szCs w:val="24"/>
        </w:rPr>
      </w:pPr>
      <w:hyperlink r:id="rId17" w:history="1">
        <w:r>
          <w:rPr>
            <w:rStyle w:val="Hyperlink"/>
            <w:rFonts w:ascii="Arial" w:hAnsi="Arial" w:cs="Arial"/>
            <w:sz w:val="24"/>
            <w:szCs w:val="24"/>
          </w:rPr>
          <w:t>Course delivery information</w:t>
        </w:r>
      </w:hyperlink>
    </w:p>
    <w:p w:rsidR="00806598" w:rsidRPr="003776E2" w:rsidRDefault="003776E2" w:rsidP="00806598">
      <w:pPr>
        <w:pStyle w:val="ListParagraph"/>
        <w:numPr>
          <w:ilvl w:val="0"/>
          <w:numId w:val="5"/>
        </w:numPr>
        <w:rPr>
          <w:rFonts w:ascii="Arial" w:hAnsi="Arial" w:cs="Arial"/>
          <w:sz w:val="24"/>
          <w:szCs w:val="24"/>
        </w:rPr>
      </w:pPr>
      <w:r w:rsidRPr="003776E2">
        <w:rPr>
          <w:rFonts w:ascii="Arial" w:hAnsi="Arial" w:cs="Arial"/>
          <w:sz w:val="24"/>
          <w:szCs w:val="24"/>
        </w:rPr>
        <w:t>M</w:t>
      </w:r>
      <w:r w:rsidR="00806598" w:rsidRPr="003776E2">
        <w:rPr>
          <w:rFonts w:ascii="Arial" w:hAnsi="Arial" w:cs="Arial"/>
          <w:sz w:val="24"/>
          <w:szCs w:val="24"/>
        </w:rPr>
        <w:t>onth-by-month activity guide</w:t>
      </w:r>
      <w:r w:rsidRPr="003776E2">
        <w:rPr>
          <w:rFonts w:ascii="Arial" w:hAnsi="Arial" w:cs="Arial"/>
          <w:sz w:val="24"/>
          <w:szCs w:val="24"/>
        </w:rPr>
        <w:t xml:space="preserve"> - aimed at supporting </w:t>
      </w:r>
      <w:r w:rsidR="00806598" w:rsidRPr="003776E2">
        <w:rPr>
          <w:rFonts w:ascii="Arial" w:hAnsi="Arial" w:cs="Arial"/>
          <w:sz w:val="24"/>
          <w:szCs w:val="24"/>
        </w:rPr>
        <w:t>your planning and delivery and help you prioritise actions</w:t>
      </w:r>
      <w:r w:rsidRPr="003776E2">
        <w:rPr>
          <w:rFonts w:ascii="Arial" w:hAnsi="Arial" w:cs="Arial"/>
          <w:sz w:val="24"/>
          <w:szCs w:val="24"/>
        </w:rPr>
        <w:t xml:space="preserve"> - </w:t>
      </w:r>
      <w:r>
        <w:rPr>
          <w:rFonts w:ascii="Arial" w:hAnsi="Arial" w:cs="Arial"/>
          <w:sz w:val="24"/>
          <w:szCs w:val="24"/>
        </w:rPr>
        <w:t>he</w:t>
      </w:r>
      <w:r w:rsidR="00806598" w:rsidRPr="003776E2">
        <w:rPr>
          <w:rFonts w:ascii="Arial" w:hAnsi="Arial" w:cs="Arial"/>
          <w:sz w:val="24"/>
          <w:szCs w:val="24"/>
        </w:rPr>
        <w:t xml:space="preserve">re's </w:t>
      </w:r>
      <w:r w:rsidR="0091558D" w:rsidRPr="003776E2">
        <w:rPr>
          <w:rFonts w:ascii="Arial" w:hAnsi="Arial" w:cs="Arial"/>
          <w:sz w:val="24"/>
          <w:szCs w:val="24"/>
        </w:rPr>
        <w:t xml:space="preserve">a breakdown of </w:t>
      </w:r>
      <w:r w:rsidR="00806598" w:rsidRPr="003776E2">
        <w:rPr>
          <w:rFonts w:ascii="Arial" w:hAnsi="Arial" w:cs="Arial"/>
          <w:sz w:val="24"/>
          <w:szCs w:val="24"/>
        </w:rPr>
        <w:t xml:space="preserve">what's coming up in </w:t>
      </w:r>
      <w:hyperlink r:id="rId18" w:history="1">
        <w:r w:rsidR="00806598" w:rsidRPr="003776E2">
          <w:rPr>
            <w:rStyle w:val="Hyperlink"/>
            <w:rFonts w:ascii="Arial" w:hAnsi="Arial" w:cs="Arial"/>
            <w:sz w:val="24"/>
            <w:szCs w:val="24"/>
          </w:rPr>
          <w:t>September</w:t>
        </w:r>
      </w:hyperlink>
      <w:r w:rsidR="00806598" w:rsidRPr="003776E2">
        <w:rPr>
          <w:rFonts w:ascii="Arial" w:hAnsi="Arial" w:cs="Arial"/>
          <w:sz w:val="24"/>
          <w:szCs w:val="24"/>
        </w:rPr>
        <w:t xml:space="preserve"> and </w:t>
      </w:r>
      <w:hyperlink r:id="rId19" w:history="1">
        <w:r w:rsidR="00806598" w:rsidRPr="003776E2">
          <w:rPr>
            <w:rStyle w:val="Hyperlink"/>
            <w:rFonts w:ascii="Arial" w:hAnsi="Arial" w:cs="Arial"/>
            <w:sz w:val="24"/>
            <w:szCs w:val="24"/>
          </w:rPr>
          <w:t>October</w:t>
        </w:r>
      </w:hyperlink>
      <w:r w:rsidR="00806598" w:rsidRPr="003776E2">
        <w:rPr>
          <w:rFonts w:ascii="Arial" w:hAnsi="Arial" w:cs="Arial"/>
          <w:sz w:val="24"/>
          <w:szCs w:val="24"/>
        </w:rPr>
        <w:t xml:space="preserve"> 2020.</w:t>
      </w:r>
    </w:p>
    <w:p w:rsidR="00806598" w:rsidRDefault="00806598" w:rsidP="00806598">
      <w:pPr>
        <w:rPr>
          <w:rFonts w:ascii="Arial" w:hAnsi="Arial" w:cs="Arial"/>
          <w:sz w:val="24"/>
          <w:szCs w:val="24"/>
        </w:rPr>
      </w:pPr>
    </w:p>
    <w:p w:rsidR="00806598" w:rsidRDefault="00806598" w:rsidP="00806598">
      <w:pPr>
        <w:rPr>
          <w:rFonts w:ascii="Arial" w:hAnsi="Arial" w:cs="Arial"/>
          <w:sz w:val="24"/>
          <w:szCs w:val="24"/>
        </w:rPr>
      </w:pPr>
      <w:r>
        <w:rPr>
          <w:rFonts w:ascii="Arial" w:hAnsi="Arial" w:cs="Arial"/>
          <w:sz w:val="24"/>
          <w:szCs w:val="24"/>
        </w:rPr>
        <w:t xml:space="preserve">Although the majority of the guidance reflects standard courses, we’re really keen to engage with Apprenticeship and Collaborative course leaders to ensure we reflect your priorities and provide you with all the guidance and information you need. </w:t>
      </w:r>
      <w:r w:rsidR="00BB2FAF">
        <w:rPr>
          <w:rFonts w:ascii="Arial" w:hAnsi="Arial" w:cs="Arial"/>
          <w:sz w:val="24"/>
          <w:szCs w:val="24"/>
        </w:rPr>
        <w:t xml:space="preserve">We still </w:t>
      </w:r>
      <w:r w:rsidR="00520040">
        <w:rPr>
          <w:rFonts w:ascii="Arial" w:hAnsi="Arial" w:cs="Arial"/>
          <w:sz w:val="24"/>
          <w:szCs w:val="24"/>
        </w:rPr>
        <w:t xml:space="preserve">manage </w:t>
      </w:r>
      <w:r w:rsidR="00BB2FAF">
        <w:rPr>
          <w:rFonts w:ascii="Arial" w:hAnsi="Arial" w:cs="Arial"/>
          <w:sz w:val="24"/>
          <w:szCs w:val="24"/>
        </w:rPr>
        <w:t xml:space="preserve">our Course Leader Essentials website which is aligned to the Academic Essentials resource - subscribe to </w:t>
      </w:r>
      <w:hyperlink r:id="rId20" w:history="1">
        <w:r w:rsidR="00BB2FAF" w:rsidRPr="00553A23">
          <w:rPr>
            <w:rStyle w:val="Hyperlink"/>
            <w:rFonts w:ascii="Arial" w:hAnsi="Arial" w:cs="Arial"/>
            <w:sz w:val="24"/>
            <w:szCs w:val="24"/>
          </w:rPr>
          <w:t>Course Leader Essentials</w:t>
        </w:r>
      </w:hyperlink>
      <w:r w:rsidR="00BB2FAF">
        <w:rPr>
          <w:rFonts w:ascii="Arial" w:hAnsi="Arial" w:cs="Arial"/>
          <w:sz w:val="24"/>
          <w:szCs w:val="24"/>
        </w:rPr>
        <w:t xml:space="preserve"> to hear news and </w:t>
      </w:r>
      <w:r w:rsidR="00553A23">
        <w:rPr>
          <w:rFonts w:ascii="Arial" w:hAnsi="Arial" w:cs="Arial"/>
          <w:sz w:val="24"/>
          <w:szCs w:val="24"/>
        </w:rPr>
        <w:t xml:space="preserve">announcements </w:t>
      </w:r>
      <w:r w:rsidR="00BB2FAF">
        <w:rPr>
          <w:rFonts w:ascii="Arial" w:hAnsi="Arial" w:cs="Arial"/>
          <w:sz w:val="24"/>
          <w:szCs w:val="24"/>
        </w:rPr>
        <w:t>for our course leader community.</w:t>
      </w:r>
    </w:p>
    <w:p w:rsidR="00806598" w:rsidRDefault="00806598" w:rsidP="00806598">
      <w:pPr>
        <w:rPr>
          <w:rFonts w:ascii="Arial" w:hAnsi="Arial" w:cs="Arial"/>
          <w:sz w:val="24"/>
          <w:szCs w:val="24"/>
        </w:rPr>
      </w:pPr>
    </w:p>
    <w:p w:rsidR="00806598" w:rsidRDefault="00806598" w:rsidP="00806598">
      <w:pPr>
        <w:rPr>
          <w:rFonts w:ascii="Arial" w:hAnsi="Arial" w:cs="Arial"/>
          <w:sz w:val="24"/>
          <w:szCs w:val="24"/>
        </w:rPr>
      </w:pPr>
      <w:r>
        <w:rPr>
          <w:rFonts w:ascii="Arial" w:hAnsi="Arial" w:cs="Arial"/>
          <w:sz w:val="24"/>
          <w:szCs w:val="24"/>
        </w:rPr>
        <w:t>We are currently working with the Heads of Teaching and Learning Enhancement to incorporate College/Departmental guidance at both course and module leader levels.</w:t>
      </w:r>
    </w:p>
    <w:p w:rsidR="00DA7A37" w:rsidRDefault="00DA7A37" w:rsidP="00806598">
      <w:pPr>
        <w:rPr>
          <w:rFonts w:ascii="Arial" w:hAnsi="Arial" w:cs="Arial"/>
          <w:sz w:val="24"/>
          <w:szCs w:val="24"/>
        </w:rPr>
      </w:pPr>
    </w:p>
    <w:p w:rsidR="00A50E88" w:rsidRDefault="00DA7A37" w:rsidP="00806598">
      <w:pPr>
        <w:rPr>
          <w:rStyle w:val="Hyperlink"/>
          <w:rFonts w:ascii="Arial" w:hAnsi="Arial" w:cs="Arial"/>
          <w:sz w:val="24"/>
          <w:szCs w:val="24"/>
          <w:u w:val="none"/>
        </w:rPr>
      </w:pPr>
      <w:r>
        <w:rPr>
          <w:rFonts w:ascii="Arial" w:hAnsi="Arial" w:cs="Arial"/>
          <w:b/>
          <w:bCs/>
          <w:color w:val="993366"/>
          <w:sz w:val="24"/>
          <w:szCs w:val="24"/>
        </w:rPr>
        <w:t>Interested in being a key stakeholder?</w:t>
      </w:r>
      <w:r>
        <w:rPr>
          <w:rFonts w:ascii="Arial" w:hAnsi="Arial" w:cs="Arial"/>
          <w:sz w:val="24"/>
          <w:szCs w:val="24"/>
        </w:rPr>
        <w:t xml:space="preserve"> This would involve content creation and oversight. If you’d like an overview of the resource and further information on becoming a stakeholder, contact the </w:t>
      </w:r>
      <w:hyperlink r:id="rId21" w:history="1">
        <w:r>
          <w:rPr>
            <w:rStyle w:val="Hyperlink"/>
            <w:rFonts w:ascii="Arial" w:hAnsi="Arial" w:cs="Arial"/>
            <w:sz w:val="24"/>
            <w:szCs w:val="24"/>
          </w:rPr>
          <w:t>Academic Development &amp; Diversity Team</w:t>
        </w:r>
      </w:hyperlink>
      <w:r>
        <w:rPr>
          <w:rStyle w:val="Hyperlink"/>
          <w:rFonts w:ascii="Arial" w:hAnsi="Arial" w:cs="Arial"/>
          <w:sz w:val="24"/>
          <w:szCs w:val="24"/>
          <w:u w:val="none"/>
        </w:rPr>
        <w:t xml:space="preserve"> </w:t>
      </w:r>
    </w:p>
    <w:p w:rsidR="00A50E88" w:rsidRDefault="00A50E88" w:rsidP="00806598">
      <w:pPr>
        <w:rPr>
          <w:rStyle w:val="Hyperlink"/>
          <w:rFonts w:ascii="Arial" w:hAnsi="Arial" w:cs="Arial"/>
          <w:sz w:val="24"/>
          <w:szCs w:val="24"/>
          <w:u w:val="none"/>
        </w:rPr>
      </w:pPr>
    </w:p>
    <w:p w:rsidR="00520040" w:rsidRDefault="00A50E88" w:rsidP="00806598">
      <w:pPr>
        <w:rPr>
          <w:rStyle w:val="Hyperlink"/>
          <w:rFonts w:ascii="Arial" w:hAnsi="Arial" w:cs="Arial"/>
          <w:color w:val="auto"/>
          <w:sz w:val="24"/>
          <w:szCs w:val="24"/>
          <w:u w:val="none"/>
        </w:rPr>
      </w:pPr>
      <w:r>
        <w:rPr>
          <w:rStyle w:val="Hyperlink"/>
          <w:rFonts w:ascii="Arial" w:hAnsi="Arial" w:cs="Arial"/>
          <w:color w:val="auto"/>
          <w:sz w:val="24"/>
          <w:szCs w:val="24"/>
          <w:u w:val="none"/>
        </w:rPr>
        <w:t>B</w:t>
      </w:r>
      <w:r w:rsidRPr="00A50E88">
        <w:rPr>
          <w:rStyle w:val="Hyperlink"/>
          <w:rFonts w:ascii="Arial" w:hAnsi="Arial" w:cs="Arial"/>
          <w:color w:val="auto"/>
          <w:sz w:val="24"/>
          <w:szCs w:val="24"/>
          <w:u w:val="none"/>
        </w:rPr>
        <w:t>ook onto our</w:t>
      </w:r>
      <w:r>
        <w:rPr>
          <w:rStyle w:val="Hyperlink"/>
          <w:rFonts w:ascii="Arial" w:hAnsi="Arial" w:cs="Arial"/>
          <w:sz w:val="24"/>
          <w:szCs w:val="24"/>
          <w:u w:val="none"/>
        </w:rPr>
        <w:t xml:space="preserve"> </w:t>
      </w:r>
      <w:r w:rsidRPr="00A50E88">
        <w:rPr>
          <w:rFonts w:ascii="Arial" w:hAnsi="Arial" w:cs="Arial"/>
          <w:b/>
          <w:bCs/>
          <w:color w:val="993366"/>
          <w:sz w:val="24"/>
          <w:szCs w:val="24"/>
        </w:rPr>
        <w:t>Website Wednesday</w:t>
      </w:r>
      <w:r>
        <w:rPr>
          <w:rStyle w:val="Hyperlink"/>
          <w:rFonts w:ascii="Arial" w:hAnsi="Arial" w:cs="Arial"/>
          <w:sz w:val="24"/>
          <w:szCs w:val="24"/>
          <w:u w:val="none"/>
        </w:rPr>
        <w:t xml:space="preserve"> </w:t>
      </w:r>
      <w:r w:rsidR="00DA7A37" w:rsidRPr="00DA7A37">
        <w:rPr>
          <w:rStyle w:val="Hyperlink"/>
          <w:rFonts w:ascii="Arial" w:hAnsi="Arial" w:cs="Arial"/>
          <w:color w:val="auto"/>
          <w:sz w:val="24"/>
          <w:szCs w:val="24"/>
          <w:u w:val="none"/>
        </w:rPr>
        <w:t>sessions</w:t>
      </w:r>
      <w:r w:rsidR="00740A6C">
        <w:rPr>
          <w:rStyle w:val="Hyperlink"/>
          <w:rFonts w:ascii="Arial" w:hAnsi="Arial" w:cs="Arial"/>
          <w:color w:val="auto"/>
          <w:sz w:val="24"/>
          <w:szCs w:val="24"/>
          <w:u w:val="none"/>
        </w:rPr>
        <w:t xml:space="preserve"> - t</w:t>
      </w:r>
      <w:r w:rsidR="0045511D">
        <w:rPr>
          <w:rStyle w:val="Hyperlink"/>
          <w:rFonts w:ascii="Arial" w:hAnsi="Arial" w:cs="Arial"/>
          <w:color w:val="auto"/>
          <w:sz w:val="24"/>
          <w:szCs w:val="24"/>
          <w:u w:val="none"/>
        </w:rPr>
        <w:t xml:space="preserve">hese provide an overview of </w:t>
      </w:r>
      <w:r w:rsidR="00740A6C">
        <w:rPr>
          <w:rStyle w:val="Hyperlink"/>
          <w:rFonts w:ascii="Arial" w:hAnsi="Arial" w:cs="Arial"/>
          <w:color w:val="auto"/>
          <w:sz w:val="24"/>
          <w:szCs w:val="24"/>
          <w:u w:val="none"/>
        </w:rPr>
        <w:t xml:space="preserve">our academic resources and the aim to help </w:t>
      </w:r>
      <w:r w:rsidR="0045511D">
        <w:rPr>
          <w:rStyle w:val="Hyperlink"/>
          <w:rFonts w:ascii="Arial" w:hAnsi="Arial" w:cs="Arial"/>
          <w:color w:val="auto"/>
          <w:sz w:val="24"/>
          <w:szCs w:val="24"/>
          <w:u w:val="none"/>
        </w:rPr>
        <w:t xml:space="preserve">save </w:t>
      </w:r>
      <w:r w:rsidR="00740A6C">
        <w:rPr>
          <w:rStyle w:val="Hyperlink"/>
          <w:rFonts w:ascii="Arial" w:hAnsi="Arial" w:cs="Arial"/>
          <w:color w:val="auto"/>
          <w:sz w:val="24"/>
          <w:szCs w:val="24"/>
          <w:u w:val="none"/>
        </w:rPr>
        <w:t xml:space="preserve">you </w:t>
      </w:r>
      <w:r w:rsidR="0045511D">
        <w:rPr>
          <w:rStyle w:val="Hyperlink"/>
          <w:rFonts w:ascii="Arial" w:hAnsi="Arial" w:cs="Arial"/>
          <w:color w:val="auto"/>
          <w:sz w:val="24"/>
          <w:szCs w:val="24"/>
          <w:u w:val="none"/>
        </w:rPr>
        <w:t xml:space="preserve">time navigating you through the pathways to deeper resources and </w:t>
      </w:r>
      <w:r w:rsidR="0045511D" w:rsidRPr="0045511D">
        <w:rPr>
          <w:rStyle w:val="Hyperlink"/>
          <w:rFonts w:ascii="Arial" w:hAnsi="Arial" w:cs="Arial"/>
          <w:color w:val="auto"/>
          <w:sz w:val="24"/>
          <w:szCs w:val="24"/>
          <w:u w:val="none"/>
        </w:rPr>
        <w:t>provide an opportunity for you t</w:t>
      </w:r>
      <w:r w:rsidR="0045511D">
        <w:rPr>
          <w:rStyle w:val="Hyperlink"/>
          <w:rFonts w:ascii="Arial" w:hAnsi="Arial" w:cs="Arial"/>
          <w:color w:val="auto"/>
          <w:sz w:val="24"/>
          <w:szCs w:val="24"/>
          <w:u w:val="none"/>
        </w:rPr>
        <w:t>o</w:t>
      </w:r>
      <w:r w:rsidR="0045511D" w:rsidRPr="0045511D">
        <w:rPr>
          <w:rStyle w:val="Hyperlink"/>
          <w:rFonts w:ascii="Arial" w:hAnsi="Arial" w:cs="Arial"/>
          <w:color w:val="auto"/>
          <w:sz w:val="24"/>
          <w:szCs w:val="24"/>
          <w:u w:val="none"/>
        </w:rPr>
        <w:t xml:space="preserve"> shape future</w:t>
      </w:r>
      <w:r w:rsidR="0045511D">
        <w:rPr>
          <w:rStyle w:val="Hyperlink"/>
          <w:rFonts w:ascii="Arial" w:hAnsi="Arial" w:cs="Arial"/>
          <w:color w:val="auto"/>
          <w:sz w:val="24"/>
          <w:szCs w:val="24"/>
          <w:u w:val="none"/>
        </w:rPr>
        <w:t xml:space="preserve"> </w:t>
      </w:r>
      <w:r w:rsidR="0045511D" w:rsidRPr="0045511D">
        <w:rPr>
          <w:rStyle w:val="Hyperlink"/>
          <w:rFonts w:ascii="Arial" w:hAnsi="Arial" w:cs="Arial"/>
          <w:color w:val="auto"/>
          <w:sz w:val="24"/>
          <w:szCs w:val="24"/>
          <w:u w:val="none"/>
        </w:rPr>
        <w:t>enhancements</w:t>
      </w:r>
      <w:r w:rsidR="0045511D">
        <w:rPr>
          <w:rStyle w:val="Hyperlink"/>
          <w:rFonts w:ascii="Arial" w:hAnsi="Arial" w:cs="Arial"/>
          <w:color w:val="auto"/>
          <w:sz w:val="24"/>
          <w:szCs w:val="24"/>
          <w:u w:val="none"/>
        </w:rPr>
        <w:t xml:space="preserve">. </w:t>
      </w:r>
    </w:p>
    <w:p w:rsidR="00520040" w:rsidRDefault="00520040" w:rsidP="00806598">
      <w:pPr>
        <w:rPr>
          <w:rStyle w:val="Hyperlink"/>
          <w:rFonts w:ascii="Arial" w:hAnsi="Arial" w:cs="Arial"/>
          <w:color w:val="auto"/>
          <w:sz w:val="24"/>
          <w:szCs w:val="24"/>
          <w:u w:val="none"/>
        </w:rPr>
      </w:pPr>
    </w:p>
    <w:p w:rsidR="00DA7A37" w:rsidRDefault="0045511D" w:rsidP="00806598">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Visit our </w:t>
      </w:r>
      <w:hyperlink r:id="rId22" w:history="1">
        <w:r w:rsidR="00DA7A37" w:rsidRPr="00A50E88">
          <w:rPr>
            <w:rStyle w:val="Hyperlink"/>
            <w:rFonts w:ascii="Arial" w:hAnsi="Arial" w:cs="Arial"/>
            <w:sz w:val="24"/>
            <w:szCs w:val="24"/>
          </w:rPr>
          <w:t>academic development events database</w:t>
        </w:r>
      </w:hyperlink>
      <w:r>
        <w:rPr>
          <w:rStyle w:val="Hyperlink"/>
          <w:rFonts w:ascii="Arial" w:hAnsi="Arial" w:cs="Arial"/>
          <w:color w:val="auto"/>
          <w:sz w:val="24"/>
          <w:szCs w:val="24"/>
          <w:u w:val="none"/>
        </w:rPr>
        <w:t xml:space="preserve"> and select one of the following dates;</w:t>
      </w:r>
    </w:p>
    <w:p w:rsidR="00A50E88" w:rsidRDefault="00A50E88" w:rsidP="00806598">
      <w:pPr>
        <w:rPr>
          <w:rStyle w:val="Hyperlink"/>
          <w:rFonts w:ascii="Arial" w:hAnsi="Arial" w:cs="Arial"/>
          <w:color w:val="auto"/>
          <w:sz w:val="24"/>
          <w:szCs w:val="24"/>
          <w:u w:val="none"/>
        </w:rPr>
      </w:pPr>
    </w:p>
    <w:p w:rsidR="00A50E88" w:rsidRDefault="00A50E88" w:rsidP="00A50E88">
      <w:pPr>
        <w:pStyle w:val="ListParagraph"/>
        <w:numPr>
          <w:ilvl w:val="0"/>
          <w:numId w:val="3"/>
        </w:numPr>
        <w:rPr>
          <w:rFonts w:ascii="Arial" w:hAnsi="Arial" w:cs="Arial"/>
          <w:sz w:val="24"/>
          <w:szCs w:val="24"/>
        </w:rPr>
      </w:pPr>
      <w:r>
        <w:rPr>
          <w:rFonts w:ascii="Arial" w:hAnsi="Arial" w:cs="Arial"/>
          <w:sz w:val="24"/>
          <w:szCs w:val="24"/>
        </w:rPr>
        <w:t>Wednesday 9</w:t>
      </w:r>
      <w:r w:rsidRPr="00A50E88">
        <w:rPr>
          <w:rFonts w:ascii="Arial" w:hAnsi="Arial" w:cs="Arial"/>
          <w:sz w:val="24"/>
          <w:szCs w:val="24"/>
          <w:vertAlign w:val="superscript"/>
        </w:rPr>
        <w:t>th</w:t>
      </w:r>
      <w:r>
        <w:rPr>
          <w:rFonts w:ascii="Arial" w:hAnsi="Arial" w:cs="Arial"/>
          <w:sz w:val="24"/>
          <w:szCs w:val="24"/>
        </w:rPr>
        <w:t xml:space="preserve"> September 2020 </w:t>
      </w:r>
      <w:r w:rsidR="00904A5A">
        <w:rPr>
          <w:rFonts w:ascii="Arial" w:hAnsi="Arial" w:cs="Arial"/>
          <w:sz w:val="24"/>
          <w:szCs w:val="24"/>
        </w:rPr>
        <w:tab/>
      </w:r>
      <w:r w:rsidR="00904A5A">
        <w:rPr>
          <w:rFonts w:ascii="Arial" w:hAnsi="Arial" w:cs="Arial"/>
          <w:sz w:val="24"/>
          <w:szCs w:val="24"/>
        </w:rPr>
        <w:tab/>
      </w:r>
      <w:r>
        <w:rPr>
          <w:rFonts w:ascii="Arial" w:hAnsi="Arial" w:cs="Arial"/>
          <w:sz w:val="24"/>
          <w:szCs w:val="24"/>
        </w:rPr>
        <w:t>2pm - 3pm</w:t>
      </w:r>
    </w:p>
    <w:p w:rsidR="00A50E88" w:rsidRDefault="00A50E88" w:rsidP="00A50E88">
      <w:pPr>
        <w:pStyle w:val="ListParagraph"/>
        <w:numPr>
          <w:ilvl w:val="0"/>
          <w:numId w:val="3"/>
        </w:numPr>
        <w:rPr>
          <w:rFonts w:ascii="Arial" w:hAnsi="Arial" w:cs="Arial"/>
          <w:sz w:val="24"/>
          <w:szCs w:val="24"/>
        </w:rPr>
      </w:pPr>
      <w:r>
        <w:rPr>
          <w:rFonts w:ascii="Arial" w:hAnsi="Arial" w:cs="Arial"/>
          <w:sz w:val="24"/>
          <w:szCs w:val="24"/>
        </w:rPr>
        <w:lastRenderedPageBreak/>
        <w:t>Wednesday 16</w:t>
      </w:r>
      <w:r w:rsidRPr="00A50E88">
        <w:rPr>
          <w:rFonts w:ascii="Arial" w:hAnsi="Arial" w:cs="Arial"/>
          <w:sz w:val="24"/>
          <w:szCs w:val="24"/>
          <w:vertAlign w:val="superscript"/>
        </w:rPr>
        <w:t>th</w:t>
      </w:r>
      <w:r>
        <w:rPr>
          <w:rFonts w:ascii="Arial" w:hAnsi="Arial" w:cs="Arial"/>
          <w:sz w:val="24"/>
          <w:szCs w:val="24"/>
        </w:rPr>
        <w:t xml:space="preserve"> September 2020 </w:t>
      </w:r>
      <w:r w:rsidR="00904A5A">
        <w:rPr>
          <w:rFonts w:ascii="Arial" w:hAnsi="Arial" w:cs="Arial"/>
          <w:sz w:val="24"/>
          <w:szCs w:val="24"/>
        </w:rPr>
        <w:tab/>
      </w:r>
      <w:r>
        <w:rPr>
          <w:rFonts w:ascii="Arial" w:hAnsi="Arial" w:cs="Arial"/>
          <w:sz w:val="24"/>
          <w:szCs w:val="24"/>
        </w:rPr>
        <w:t>1pm - 2pm</w:t>
      </w:r>
    </w:p>
    <w:p w:rsidR="00A50E88" w:rsidRDefault="00A50E88" w:rsidP="00A50E88">
      <w:pPr>
        <w:pStyle w:val="ListParagraph"/>
        <w:numPr>
          <w:ilvl w:val="0"/>
          <w:numId w:val="3"/>
        </w:numPr>
        <w:rPr>
          <w:rFonts w:ascii="Arial" w:hAnsi="Arial" w:cs="Arial"/>
          <w:sz w:val="24"/>
          <w:szCs w:val="24"/>
        </w:rPr>
      </w:pPr>
      <w:r>
        <w:rPr>
          <w:rFonts w:ascii="Arial" w:hAnsi="Arial" w:cs="Arial"/>
          <w:sz w:val="24"/>
          <w:szCs w:val="24"/>
        </w:rPr>
        <w:t>Wednesday 23</w:t>
      </w:r>
      <w:r w:rsidRPr="00A50E88">
        <w:rPr>
          <w:rFonts w:ascii="Arial" w:hAnsi="Arial" w:cs="Arial"/>
          <w:sz w:val="24"/>
          <w:szCs w:val="24"/>
          <w:vertAlign w:val="superscript"/>
        </w:rPr>
        <w:t>rd</w:t>
      </w:r>
      <w:r>
        <w:rPr>
          <w:rFonts w:ascii="Arial" w:hAnsi="Arial" w:cs="Arial"/>
          <w:sz w:val="24"/>
          <w:szCs w:val="24"/>
        </w:rPr>
        <w:t xml:space="preserve"> September 2020 </w:t>
      </w:r>
      <w:r w:rsidR="00904A5A">
        <w:rPr>
          <w:rFonts w:ascii="Arial" w:hAnsi="Arial" w:cs="Arial"/>
          <w:sz w:val="24"/>
          <w:szCs w:val="24"/>
        </w:rPr>
        <w:tab/>
      </w:r>
      <w:r>
        <w:rPr>
          <w:rFonts w:ascii="Arial" w:hAnsi="Arial" w:cs="Arial"/>
          <w:sz w:val="24"/>
          <w:szCs w:val="24"/>
        </w:rPr>
        <w:t>10am - 11am</w:t>
      </w:r>
    </w:p>
    <w:p w:rsidR="00A50E88" w:rsidRPr="00A50E88" w:rsidRDefault="00A50E88" w:rsidP="00A50E88">
      <w:pPr>
        <w:pStyle w:val="ListParagraph"/>
        <w:numPr>
          <w:ilvl w:val="0"/>
          <w:numId w:val="3"/>
        </w:numPr>
        <w:rPr>
          <w:rFonts w:ascii="Arial" w:hAnsi="Arial" w:cs="Arial"/>
          <w:sz w:val="24"/>
          <w:szCs w:val="24"/>
        </w:rPr>
      </w:pPr>
      <w:r w:rsidRPr="00A50E88">
        <w:rPr>
          <w:rFonts w:ascii="Arial" w:hAnsi="Arial" w:cs="Arial"/>
          <w:sz w:val="24"/>
          <w:szCs w:val="24"/>
        </w:rPr>
        <w:t>Wednesday 30</w:t>
      </w:r>
      <w:r w:rsidRPr="00A50E88">
        <w:rPr>
          <w:rFonts w:ascii="Arial" w:hAnsi="Arial" w:cs="Arial"/>
          <w:sz w:val="24"/>
          <w:szCs w:val="24"/>
          <w:vertAlign w:val="superscript"/>
        </w:rPr>
        <w:t>th</w:t>
      </w:r>
      <w:r w:rsidRPr="00A50E88">
        <w:rPr>
          <w:rFonts w:ascii="Arial" w:hAnsi="Arial" w:cs="Arial"/>
          <w:sz w:val="24"/>
          <w:szCs w:val="24"/>
        </w:rPr>
        <w:t xml:space="preserve"> September 2020</w:t>
      </w:r>
      <w:r>
        <w:rPr>
          <w:rFonts w:ascii="Arial" w:hAnsi="Arial" w:cs="Arial"/>
          <w:sz w:val="24"/>
          <w:szCs w:val="24"/>
        </w:rPr>
        <w:t xml:space="preserve"> </w:t>
      </w:r>
      <w:r w:rsidR="00904A5A">
        <w:rPr>
          <w:rFonts w:ascii="Arial" w:hAnsi="Arial" w:cs="Arial"/>
          <w:sz w:val="24"/>
          <w:szCs w:val="24"/>
        </w:rPr>
        <w:tab/>
      </w:r>
      <w:r>
        <w:rPr>
          <w:rFonts w:ascii="Arial" w:hAnsi="Arial" w:cs="Arial"/>
          <w:sz w:val="24"/>
          <w:szCs w:val="24"/>
        </w:rPr>
        <w:t>10am - 11am</w:t>
      </w:r>
    </w:p>
    <w:p w:rsidR="00F43D7D" w:rsidRDefault="00F43D7D" w:rsidP="00F43D7D">
      <w:pPr>
        <w:pStyle w:val="Heading2"/>
      </w:pPr>
    </w:p>
    <w:p w:rsidR="007D3378" w:rsidRDefault="007D3378" w:rsidP="00F43D7D">
      <w:pPr>
        <w:pStyle w:val="Heading2"/>
      </w:pPr>
      <w:r>
        <w:t xml:space="preserve">Assessment Data Collection - </w:t>
      </w:r>
      <w:r w:rsidRPr="007D3378">
        <w:rPr>
          <w:color w:val="auto"/>
        </w:rPr>
        <w:t xml:space="preserve">urgent! </w:t>
      </w:r>
    </w:p>
    <w:p w:rsidR="007D3378" w:rsidRDefault="007D3378" w:rsidP="007D3378">
      <w:pPr>
        <w:rPr>
          <w:rFonts w:eastAsia="Times New Roman"/>
          <w:color w:val="000000"/>
        </w:rPr>
      </w:pPr>
    </w:p>
    <w:p w:rsidR="007D3378" w:rsidRDefault="007D3378" w:rsidP="007D3378">
      <w:pPr>
        <w:rPr>
          <w:rFonts w:ascii="Arial" w:eastAsia="Times New Roman" w:hAnsi="Arial" w:cs="Arial"/>
          <w:color w:val="000000"/>
          <w:sz w:val="24"/>
          <w:szCs w:val="24"/>
        </w:rPr>
      </w:pPr>
      <w:r>
        <w:rPr>
          <w:rFonts w:ascii="Arial" w:eastAsia="Times New Roman" w:hAnsi="Arial" w:cs="Arial"/>
          <w:color w:val="000000"/>
          <w:sz w:val="24"/>
          <w:szCs w:val="24"/>
        </w:rPr>
        <w:t xml:space="preserve">Have you and your module leaders completed your </w:t>
      </w:r>
      <w:hyperlink r:id="rId23" w:history="1">
        <w:r w:rsidRPr="00CF2418">
          <w:rPr>
            <w:rStyle w:val="Hyperlink"/>
            <w:rFonts w:ascii="Arial" w:eastAsia="Times New Roman" w:hAnsi="Arial" w:cs="Arial"/>
            <w:sz w:val="24"/>
            <w:szCs w:val="24"/>
          </w:rPr>
          <w:t>assessment data collection</w:t>
        </w:r>
      </w:hyperlink>
      <w:r>
        <w:rPr>
          <w:rFonts w:ascii="Arial" w:eastAsia="Times New Roman" w:hAnsi="Arial" w:cs="Arial"/>
          <w:color w:val="000000"/>
          <w:sz w:val="24"/>
          <w:szCs w:val="24"/>
        </w:rPr>
        <w:t>?</w:t>
      </w:r>
      <w:r w:rsidRPr="007D3378">
        <w:rPr>
          <w:rFonts w:ascii="Arial" w:eastAsia="Times New Roman" w:hAnsi="Arial" w:cs="Arial"/>
          <w:color w:val="000000"/>
          <w:sz w:val="24"/>
          <w:szCs w:val="24"/>
        </w:rPr>
        <w:t xml:space="preserve"> Registry </w:t>
      </w:r>
      <w:r w:rsidR="00750A3F">
        <w:rPr>
          <w:rFonts w:ascii="Arial" w:eastAsia="Times New Roman" w:hAnsi="Arial" w:cs="Arial"/>
          <w:color w:val="000000"/>
          <w:sz w:val="24"/>
          <w:szCs w:val="24"/>
        </w:rPr>
        <w:t xml:space="preserve">Services </w:t>
      </w:r>
      <w:r>
        <w:rPr>
          <w:rFonts w:ascii="Arial" w:eastAsia="Times New Roman" w:hAnsi="Arial" w:cs="Arial"/>
          <w:color w:val="000000"/>
          <w:sz w:val="24"/>
          <w:szCs w:val="24"/>
        </w:rPr>
        <w:t xml:space="preserve">need your </w:t>
      </w:r>
      <w:r w:rsidRPr="007D3378">
        <w:rPr>
          <w:rFonts w:ascii="Arial" w:eastAsia="Times New Roman" w:hAnsi="Arial" w:cs="Arial"/>
          <w:color w:val="000000"/>
          <w:sz w:val="24"/>
          <w:szCs w:val="24"/>
        </w:rPr>
        <w:t>assessment data information</w:t>
      </w:r>
      <w:r>
        <w:rPr>
          <w:rFonts w:ascii="Arial" w:eastAsia="Times New Roman" w:hAnsi="Arial" w:cs="Arial"/>
          <w:color w:val="000000"/>
          <w:sz w:val="24"/>
          <w:szCs w:val="24"/>
        </w:rPr>
        <w:t xml:space="preserve"> so that the </w:t>
      </w:r>
      <w:r w:rsidRPr="007D3378">
        <w:rPr>
          <w:rFonts w:ascii="Arial" w:eastAsia="Times New Roman" w:hAnsi="Arial" w:cs="Arial"/>
          <w:color w:val="000000"/>
          <w:sz w:val="24"/>
          <w:szCs w:val="24"/>
        </w:rPr>
        <w:t xml:space="preserve">set up of Blackboard assignments and Grade Centre </w:t>
      </w:r>
      <w:r>
        <w:rPr>
          <w:rFonts w:ascii="Arial" w:eastAsia="Times New Roman" w:hAnsi="Arial" w:cs="Arial"/>
          <w:color w:val="000000"/>
          <w:sz w:val="24"/>
          <w:szCs w:val="24"/>
        </w:rPr>
        <w:t xml:space="preserve">can be completed. </w:t>
      </w:r>
      <w:r w:rsidR="00750A3F">
        <w:rPr>
          <w:rFonts w:ascii="Arial" w:eastAsia="Times New Roman" w:hAnsi="Arial" w:cs="Arial"/>
          <w:color w:val="000000"/>
          <w:sz w:val="24"/>
          <w:szCs w:val="24"/>
        </w:rPr>
        <w:t>It's</w:t>
      </w:r>
      <w:r>
        <w:rPr>
          <w:rFonts w:ascii="Arial" w:eastAsia="Times New Roman" w:hAnsi="Arial" w:cs="Arial"/>
          <w:color w:val="000000"/>
          <w:sz w:val="24"/>
          <w:szCs w:val="24"/>
        </w:rPr>
        <w:t xml:space="preserve"> currently on track to be schedule</w:t>
      </w:r>
      <w:r w:rsidR="00750A3F">
        <w:rPr>
          <w:rFonts w:ascii="Arial" w:eastAsia="Times New Roman" w:hAnsi="Arial" w:cs="Arial"/>
          <w:color w:val="000000"/>
          <w:sz w:val="24"/>
          <w:szCs w:val="24"/>
        </w:rPr>
        <w:t>d</w:t>
      </w:r>
      <w:r>
        <w:rPr>
          <w:rFonts w:ascii="Arial" w:eastAsia="Times New Roman" w:hAnsi="Arial" w:cs="Arial"/>
          <w:color w:val="000000"/>
          <w:sz w:val="24"/>
          <w:szCs w:val="24"/>
        </w:rPr>
        <w:t xml:space="preserve"> for release </w:t>
      </w:r>
      <w:r w:rsidRPr="007D3378">
        <w:rPr>
          <w:rFonts w:ascii="Arial" w:eastAsia="Times New Roman" w:hAnsi="Arial" w:cs="Arial"/>
          <w:color w:val="000000"/>
          <w:sz w:val="24"/>
          <w:szCs w:val="24"/>
        </w:rPr>
        <w:t>23</w:t>
      </w:r>
      <w:r>
        <w:rPr>
          <w:rFonts w:ascii="Arial" w:eastAsia="Times New Roman" w:hAnsi="Arial" w:cs="Arial"/>
          <w:color w:val="000000"/>
          <w:sz w:val="24"/>
          <w:szCs w:val="24"/>
        </w:rPr>
        <w:t>rd</w:t>
      </w:r>
      <w:r w:rsidRPr="007D3378">
        <w:rPr>
          <w:rFonts w:ascii="Arial" w:eastAsia="Times New Roman" w:hAnsi="Arial" w:cs="Arial"/>
          <w:color w:val="000000"/>
          <w:sz w:val="24"/>
          <w:szCs w:val="24"/>
        </w:rPr>
        <w:t xml:space="preserve"> Sept</w:t>
      </w:r>
      <w:r>
        <w:rPr>
          <w:rFonts w:ascii="Arial" w:eastAsia="Times New Roman" w:hAnsi="Arial" w:cs="Arial"/>
          <w:color w:val="000000"/>
          <w:sz w:val="24"/>
          <w:szCs w:val="24"/>
        </w:rPr>
        <w:t xml:space="preserve">ember 2020. </w:t>
      </w:r>
    </w:p>
    <w:p w:rsidR="007D3378" w:rsidRDefault="007D3378" w:rsidP="007D3378"/>
    <w:p w:rsidR="00F43D7D" w:rsidRDefault="00F43D7D" w:rsidP="00F43D7D">
      <w:pPr>
        <w:pStyle w:val="Heading2"/>
      </w:pPr>
      <w:r>
        <w:t xml:space="preserve">Academic Development - an overview of CPD </w:t>
      </w:r>
      <w:r w:rsidR="005327CD">
        <w:t xml:space="preserve">events and </w:t>
      </w:r>
      <w:r>
        <w:t>activities</w:t>
      </w:r>
    </w:p>
    <w:p w:rsidR="001E72A2" w:rsidRDefault="001E72A2" w:rsidP="001E72A2">
      <w:pPr>
        <w:rPr>
          <w:rFonts w:ascii="Arial" w:hAnsi="Arial" w:cs="Arial"/>
          <w:sz w:val="24"/>
          <w:szCs w:val="24"/>
        </w:rPr>
      </w:pPr>
    </w:p>
    <w:p w:rsidR="001E72A2" w:rsidRDefault="001E72A2" w:rsidP="001E72A2">
      <w:pPr>
        <w:rPr>
          <w:rFonts w:ascii="Arial" w:hAnsi="Arial" w:cs="Arial"/>
          <w:sz w:val="24"/>
          <w:szCs w:val="24"/>
        </w:rPr>
      </w:pPr>
      <w:r>
        <w:rPr>
          <w:rFonts w:ascii="Arial" w:hAnsi="Arial" w:cs="Arial"/>
          <w:sz w:val="24"/>
          <w:szCs w:val="24"/>
        </w:rPr>
        <w:t xml:space="preserve">Visit our </w:t>
      </w:r>
      <w:hyperlink r:id="rId24" w:history="1">
        <w:r>
          <w:rPr>
            <w:rStyle w:val="Hyperlink"/>
            <w:rFonts w:ascii="Arial" w:hAnsi="Arial" w:cs="Arial"/>
            <w:sz w:val="24"/>
            <w:szCs w:val="24"/>
          </w:rPr>
          <w:t>academic development events page</w:t>
        </w:r>
      </w:hyperlink>
      <w:r>
        <w:rPr>
          <w:rFonts w:ascii="Arial" w:hAnsi="Arial" w:cs="Arial"/>
          <w:sz w:val="24"/>
          <w:szCs w:val="24"/>
        </w:rPr>
        <w:t xml:space="preserve"> to learn more about our development offer and opportunities for course leaders which also includes the Digital Thursdays programme.</w:t>
      </w:r>
    </w:p>
    <w:p w:rsidR="001E72A2" w:rsidRDefault="001E72A2" w:rsidP="001E72A2">
      <w:pPr>
        <w:rPr>
          <w:rFonts w:ascii="Arial" w:hAnsi="Arial" w:cs="Arial"/>
          <w:sz w:val="24"/>
          <w:szCs w:val="24"/>
        </w:rPr>
      </w:pPr>
    </w:p>
    <w:p w:rsidR="00F43D7D" w:rsidRDefault="001E72A2" w:rsidP="001E72A2">
      <w:pPr>
        <w:rPr>
          <w:rFonts w:ascii="Arial" w:hAnsi="Arial" w:cs="Arial"/>
          <w:sz w:val="24"/>
          <w:szCs w:val="24"/>
        </w:rPr>
      </w:pPr>
      <w:r w:rsidRPr="001E72A2">
        <w:rPr>
          <w:rFonts w:ascii="Arial" w:hAnsi="Arial" w:cs="Arial"/>
          <w:sz w:val="24"/>
          <w:szCs w:val="24"/>
        </w:rPr>
        <w:t xml:space="preserve">If there are any development needs within your course teams or departments, please contact the </w:t>
      </w:r>
      <w:hyperlink r:id="rId25" w:history="1">
        <w:r w:rsidRPr="001E72A2">
          <w:rPr>
            <w:rStyle w:val="Hyperlink"/>
            <w:rFonts w:ascii="Arial" w:hAnsi="Arial" w:cs="Arial"/>
            <w:sz w:val="24"/>
            <w:szCs w:val="24"/>
          </w:rPr>
          <w:t>Academic Development &amp; Diversity Team</w:t>
        </w:r>
      </w:hyperlink>
      <w:r w:rsidRPr="001E72A2">
        <w:rPr>
          <w:rFonts w:ascii="Arial" w:hAnsi="Arial" w:cs="Arial"/>
          <w:sz w:val="24"/>
          <w:szCs w:val="24"/>
        </w:rPr>
        <w:t xml:space="preserve"> – we can work with you to develop bespoke CPD opportunities with our key stakeholders.</w:t>
      </w:r>
    </w:p>
    <w:p w:rsidR="00AE2C1E" w:rsidRDefault="00AE2C1E" w:rsidP="001E72A2">
      <w:pPr>
        <w:rPr>
          <w:rFonts w:ascii="Arial" w:hAnsi="Arial" w:cs="Arial"/>
          <w:sz w:val="24"/>
          <w:szCs w:val="24"/>
        </w:rPr>
      </w:pPr>
    </w:p>
    <w:p w:rsidR="00AE2C1E" w:rsidRDefault="00AE2C1E" w:rsidP="001E72A2">
      <w:pPr>
        <w:rPr>
          <w:rFonts w:ascii="Arial" w:hAnsi="Arial" w:cs="Arial"/>
          <w:sz w:val="24"/>
          <w:szCs w:val="24"/>
        </w:rPr>
      </w:pPr>
      <w:r>
        <w:rPr>
          <w:rFonts w:ascii="Arial" w:hAnsi="Arial" w:cs="Arial"/>
          <w:sz w:val="24"/>
          <w:szCs w:val="24"/>
        </w:rPr>
        <w:t xml:space="preserve">Thank you to </w:t>
      </w:r>
      <w:r w:rsidR="003E4613">
        <w:rPr>
          <w:rFonts w:ascii="Arial" w:hAnsi="Arial" w:cs="Arial"/>
          <w:sz w:val="24"/>
          <w:szCs w:val="24"/>
        </w:rPr>
        <w:t xml:space="preserve">all those </w:t>
      </w:r>
      <w:r>
        <w:rPr>
          <w:rFonts w:ascii="Arial" w:hAnsi="Arial" w:cs="Arial"/>
          <w:sz w:val="24"/>
          <w:szCs w:val="24"/>
        </w:rPr>
        <w:t xml:space="preserve">colleagues who engaged with </w:t>
      </w:r>
      <w:r w:rsidR="00661C25">
        <w:rPr>
          <w:rFonts w:ascii="Arial" w:hAnsi="Arial" w:cs="Arial"/>
          <w:sz w:val="24"/>
          <w:szCs w:val="24"/>
        </w:rPr>
        <w:t xml:space="preserve">the </w:t>
      </w:r>
      <w:r>
        <w:rPr>
          <w:rFonts w:ascii="Arial" w:hAnsi="Arial" w:cs="Arial"/>
          <w:sz w:val="24"/>
          <w:szCs w:val="24"/>
        </w:rPr>
        <w:t xml:space="preserve">Course Leader Induction programme July - August 2020. You can now access the range of session recordings and materials on our </w:t>
      </w:r>
      <w:hyperlink r:id="rId26" w:history="1">
        <w:r w:rsidRPr="00AE2C1E">
          <w:rPr>
            <w:rStyle w:val="Hyperlink"/>
            <w:rFonts w:ascii="Arial" w:hAnsi="Arial" w:cs="Arial"/>
            <w:sz w:val="24"/>
            <w:szCs w:val="24"/>
          </w:rPr>
          <w:t>events and activities page</w:t>
        </w:r>
      </w:hyperlink>
      <w:r>
        <w:rPr>
          <w:rFonts w:ascii="Arial" w:hAnsi="Arial" w:cs="Arial"/>
          <w:sz w:val="24"/>
          <w:szCs w:val="24"/>
        </w:rPr>
        <w:t xml:space="preserve">.  We'll be in touch shortly about gathering your feedback and comments which will inform our planning and development for future events and activities! </w:t>
      </w:r>
    </w:p>
    <w:p w:rsidR="003E4613" w:rsidRDefault="003E4613" w:rsidP="001E72A2">
      <w:pPr>
        <w:rPr>
          <w:rFonts w:ascii="Arial" w:hAnsi="Arial" w:cs="Arial"/>
          <w:sz w:val="24"/>
          <w:szCs w:val="24"/>
        </w:rPr>
      </w:pPr>
    </w:p>
    <w:p w:rsidR="003E4613" w:rsidRPr="003E4613" w:rsidRDefault="003E4613" w:rsidP="003E4613">
      <w:pPr>
        <w:rPr>
          <w:rFonts w:ascii="Arial" w:hAnsi="Arial" w:cs="Arial"/>
          <w:sz w:val="24"/>
          <w:szCs w:val="24"/>
          <w:bdr w:val="none" w:sz="0" w:space="0" w:color="auto" w:frame="1"/>
          <w:shd w:val="clear" w:color="auto" w:fill="FFFFFF"/>
        </w:rPr>
      </w:pPr>
      <w:r w:rsidRPr="003E4613">
        <w:rPr>
          <w:rFonts w:ascii="Arial" w:hAnsi="Arial" w:cs="Arial"/>
          <w:b/>
          <w:sz w:val="24"/>
          <w:szCs w:val="24"/>
          <w:bdr w:val="none" w:sz="0" w:space="0" w:color="auto" w:frame="1"/>
          <w:shd w:val="clear" w:color="auto" w:fill="FFFFFF"/>
        </w:rPr>
        <w:t>Advance HE Fellowship</w:t>
      </w:r>
      <w:r w:rsidRPr="003E4613">
        <w:rPr>
          <w:rFonts w:ascii="Arial" w:hAnsi="Arial" w:cs="Arial"/>
          <w:sz w:val="24"/>
          <w:szCs w:val="24"/>
          <w:bdr w:val="none" w:sz="0" w:space="0" w:color="auto" w:frame="1"/>
          <w:shd w:val="clear" w:color="auto" w:fill="FFFFFF"/>
        </w:rPr>
        <w:t xml:space="preserve"> – </w:t>
      </w:r>
      <w:hyperlink r:id="rId27" w:history="1">
        <w:r w:rsidRPr="003E4613">
          <w:rPr>
            <w:rStyle w:val="Hyperlink"/>
            <w:rFonts w:ascii="Arial" w:hAnsi="Arial" w:cs="Arial"/>
            <w:sz w:val="24"/>
            <w:szCs w:val="24"/>
            <w:bdr w:val="none" w:sz="0" w:space="0" w:color="auto" w:frame="1"/>
            <w:shd w:val="clear" w:color="auto" w:fill="FFFFFF"/>
          </w:rPr>
          <w:t>Autumn online support programme now available</w:t>
        </w:r>
      </w:hyperlink>
    </w:p>
    <w:p w:rsidR="003E4613" w:rsidRPr="003E4613" w:rsidRDefault="003E4613" w:rsidP="003E4613">
      <w:pPr>
        <w:rPr>
          <w:rFonts w:ascii="Arial" w:hAnsi="Arial" w:cs="Arial"/>
          <w:sz w:val="24"/>
          <w:szCs w:val="24"/>
          <w:bdr w:val="none" w:sz="0" w:space="0" w:color="auto" w:frame="1"/>
          <w:shd w:val="clear" w:color="auto" w:fill="FFFFFF"/>
        </w:rPr>
      </w:pPr>
      <w:r w:rsidRPr="003E4613">
        <w:rPr>
          <w:rFonts w:ascii="Arial" w:hAnsi="Arial" w:cs="Arial"/>
          <w:sz w:val="24"/>
          <w:szCs w:val="24"/>
          <w:bdr w:val="none" w:sz="0" w:space="0" w:color="auto" w:frame="1"/>
          <w:shd w:val="clear" w:color="auto" w:fill="FFFFFF"/>
        </w:rPr>
        <w:t>Our new online support programme is now available for Autumn 2020, with a brand new ‘Getting Started Guide’ video, introductory development workshops and writing retreats which are suitable for staff applying for Associate Fellow, Fellow and Senior Fellow.  You can find all the dates on the </w:t>
      </w:r>
      <w:hyperlink r:id="rId28" w:history="1">
        <w:r w:rsidRPr="003E4613">
          <w:rPr>
            <w:rStyle w:val="Hyperlink"/>
            <w:rFonts w:ascii="Arial" w:hAnsi="Arial" w:cs="Arial"/>
            <w:color w:val="auto"/>
            <w:sz w:val="24"/>
            <w:szCs w:val="24"/>
            <w:bdr w:val="none" w:sz="0" w:space="0" w:color="auto" w:frame="1"/>
            <w:shd w:val="clear" w:color="auto" w:fill="FFFFFF"/>
          </w:rPr>
          <w:t>TALENT website calendar</w:t>
        </w:r>
      </w:hyperlink>
      <w:r w:rsidRPr="003E4613">
        <w:rPr>
          <w:rFonts w:ascii="Arial" w:hAnsi="Arial" w:cs="Arial"/>
          <w:sz w:val="24"/>
          <w:szCs w:val="24"/>
          <w:bdr w:val="none" w:sz="0" w:space="0" w:color="auto" w:frame="1"/>
          <w:shd w:val="clear" w:color="auto" w:fill="FFFFFF"/>
        </w:rPr>
        <w:t xml:space="preserve"> along with deadline dates for fellowship applications.  To book, please email: </w:t>
      </w:r>
      <w:hyperlink r:id="rId29" w:history="1">
        <w:r w:rsidRPr="003E4613">
          <w:rPr>
            <w:rStyle w:val="Hyperlink"/>
            <w:rFonts w:ascii="Arial" w:hAnsi="Arial" w:cs="Arial"/>
            <w:color w:val="auto"/>
            <w:sz w:val="24"/>
            <w:szCs w:val="24"/>
            <w:bdr w:val="none" w:sz="0" w:space="0" w:color="auto" w:frame="1"/>
            <w:shd w:val="clear" w:color="auto" w:fill="FFFFFF"/>
          </w:rPr>
          <w:t>talent@shu.ac.uk</w:t>
        </w:r>
      </w:hyperlink>
    </w:p>
    <w:p w:rsidR="003E4613" w:rsidRPr="001E72A2" w:rsidRDefault="003E4613" w:rsidP="001E72A2">
      <w:pPr>
        <w:rPr>
          <w:rFonts w:ascii="Arial" w:hAnsi="Arial" w:cs="Arial"/>
          <w:sz w:val="24"/>
          <w:szCs w:val="24"/>
        </w:rPr>
      </w:pPr>
    </w:p>
    <w:p w:rsidR="006B5600" w:rsidRDefault="00F43D7D" w:rsidP="00F43D7D">
      <w:pPr>
        <w:pStyle w:val="Heading2"/>
      </w:pPr>
      <w:r>
        <w:t>Academic Advising</w:t>
      </w:r>
      <w:r w:rsidR="00876952">
        <w:t xml:space="preserve"> (AA)</w:t>
      </w:r>
      <w:r>
        <w:t xml:space="preserve"> - preparing and supporting your academic advisers</w:t>
      </w:r>
      <w:r w:rsidR="006B5600">
        <w:br/>
      </w:r>
    </w:p>
    <w:p w:rsidR="006B5600" w:rsidRDefault="00876952" w:rsidP="006B5600">
      <w:pPr>
        <w:numPr>
          <w:ilvl w:val="0"/>
          <w:numId w:val="2"/>
        </w:numPr>
        <w:ind w:left="360"/>
        <w:rPr>
          <w:rFonts w:ascii="Arial" w:eastAsia="Times New Roman" w:hAnsi="Arial" w:cs="Arial"/>
          <w:sz w:val="24"/>
          <w:szCs w:val="24"/>
        </w:rPr>
      </w:pPr>
      <w:r>
        <w:rPr>
          <w:rFonts w:ascii="Arial" w:eastAsia="Times New Roman" w:hAnsi="Arial" w:cs="Arial"/>
          <w:sz w:val="24"/>
          <w:szCs w:val="24"/>
        </w:rPr>
        <w:t xml:space="preserve">The </w:t>
      </w:r>
      <w:hyperlink r:id="rId30" w:history="1">
        <w:r w:rsidRPr="00876952">
          <w:rPr>
            <w:rStyle w:val="Hyperlink"/>
            <w:rFonts w:ascii="Arial" w:eastAsia="Times New Roman" w:hAnsi="Arial" w:cs="Arial"/>
            <w:sz w:val="24"/>
            <w:szCs w:val="24"/>
          </w:rPr>
          <w:t>Autumn 2020 a</w:t>
        </w:r>
        <w:r w:rsidR="006B5600" w:rsidRPr="00876952">
          <w:rPr>
            <w:rStyle w:val="Hyperlink"/>
            <w:rFonts w:ascii="Arial" w:eastAsia="Times New Roman" w:hAnsi="Arial" w:cs="Arial"/>
            <w:sz w:val="24"/>
            <w:szCs w:val="24"/>
          </w:rPr>
          <w:t xml:space="preserve">cademic </w:t>
        </w:r>
        <w:r w:rsidRPr="00876952">
          <w:rPr>
            <w:rStyle w:val="Hyperlink"/>
            <w:rFonts w:ascii="Arial" w:eastAsia="Times New Roman" w:hAnsi="Arial" w:cs="Arial"/>
            <w:sz w:val="24"/>
            <w:szCs w:val="24"/>
          </w:rPr>
          <w:t>a</w:t>
        </w:r>
        <w:r w:rsidR="006B5600" w:rsidRPr="00876952">
          <w:rPr>
            <w:rStyle w:val="Hyperlink"/>
            <w:rFonts w:ascii="Arial" w:eastAsia="Times New Roman" w:hAnsi="Arial" w:cs="Arial"/>
            <w:sz w:val="24"/>
            <w:szCs w:val="24"/>
          </w:rPr>
          <w:t xml:space="preserve">dvising </w:t>
        </w:r>
        <w:r w:rsidRPr="00876952">
          <w:rPr>
            <w:rStyle w:val="Hyperlink"/>
            <w:rFonts w:ascii="Arial" w:eastAsia="Times New Roman" w:hAnsi="Arial" w:cs="Arial"/>
            <w:sz w:val="24"/>
            <w:szCs w:val="24"/>
          </w:rPr>
          <w:t>update</w:t>
        </w:r>
      </w:hyperlink>
      <w:r>
        <w:rPr>
          <w:rFonts w:ascii="Arial" w:eastAsia="Times New Roman" w:hAnsi="Arial" w:cs="Arial"/>
          <w:sz w:val="24"/>
          <w:szCs w:val="24"/>
        </w:rPr>
        <w:t xml:space="preserve"> is now available. This has also been circulated to College/Department </w:t>
      </w:r>
      <w:r w:rsidR="006B5600">
        <w:rPr>
          <w:rFonts w:ascii="Arial" w:eastAsia="Times New Roman" w:hAnsi="Arial" w:cs="Arial"/>
          <w:sz w:val="24"/>
          <w:szCs w:val="24"/>
        </w:rPr>
        <w:t>AA leads</w:t>
      </w:r>
      <w:r>
        <w:rPr>
          <w:rFonts w:ascii="Arial" w:eastAsia="Times New Roman" w:hAnsi="Arial" w:cs="Arial"/>
          <w:sz w:val="24"/>
          <w:szCs w:val="24"/>
        </w:rPr>
        <w:t>.</w:t>
      </w:r>
    </w:p>
    <w:p w:rsidR="006B5600" w:rsidRDefault="006B5600" w:rsidP="006B5600">
      <w:pPr>
        <w:numPr>
          <w:ilvl w:val="0"/>
          <w:numId w:val="2"/>
        </w:numPr>
        <w:ind w:left="360"/>
        <w:rPr>
          <w:rFonts w:ascii="Arial" w:eastAsia="Times New Roman" w:hAnsi="Arial" w:cs="Arial"/>
          <w:sz w:val="24"/>
          <w:szCs w:val="24"/>
        </w:rPr>
      </w:pPr>
      <w:r>
        <w:rPr>
          <w:rFonts w:ascii="Arial" w:eastAsia="Times New Roman" w:hAnsi="Arial" w:cs="Arial"/>
          <w:sz w:val="24"/>
          <w:szCs w:val="24"/>
        </w:rPr>
        <w:t xml:space="preserve">Information for Course Leaders to support Induction in relation to AA is available on the </w:t>
      </w:r>
      <w:hyperlink r:id="rId31" w:history="1">
        <w:r>
          <w:rPr>
            <w:rStyle w:val="Hyperlink"/>
            <w:rFonts w:ascii="Arial" w:eastAsia="Times New Roman" w:hAnsi="Arial" w:cs="Arial"/>
            <w:sz w:val="24"/>
            <w:szCs w:val="24"/>
          </w:rPr>
          <w:t>Hallam Welcome website</w:t>
        </w:r>
      </w:hyperlink>
      <w:r>
        <w:rPr>
          <w:rFonts w:ascii="Arial" w:eastAsia="Times New Roman" w:hAnsi="Arial" w:cs="Arial"/>
          <w:sz w:val="24"/>
          <w:szCs w:val="24"/>
        </w:rPr>
        <w:t>.</w:t>
      </w:r>
    </w:p>
    <w:p w:rsidR="006B5600" w:rsidRDefault="006B5600" w:rsidP="006B5600">
      <w:pPr>
        <w:numPr>
          <w:ilvl w:val="0"/>
          <w:numId w:val="2"/>
        </w:numPr>
        <w:ind w:left="360"/>
        <w:rPr>
          <w:rFonts w:ascii="Arial" w:eastAsia="Times New Roman" w:hAnsi="Arial" w:cs="Arial"/>
          <w:sz w:val="24"/>
          <w:szCs w:val="24"/>
        </w:rPr>
      </w:pPr>
      <w:r>
        <w:rPr>
          <w:rFonts w:ascii="Arial" w:eastAsia="Times New Roman" w:hAnsi="Arial" w:cs="Arial"/>
          <w:sz w:val="24"/>
          <w:szCs w:val="24"/>
        </w:rPr>
        <w:t xml:space="preserve">A new report to help manage AA allocations in SITS by downloading reports of allocations will be available from early September, if you’d like access to the report please contact </w:t>
      </w:r>
      <w:hyperlink r:id="rId32" w:history="1">
        <w:r>
          <w:rPr>
            <w:rStyle w:val="Hyperlink"/>
            <w:rFonts w:ascii="Arial" w:eastAsia="Times New Roman" w:hAnsi="Arial" w:cs="Arial"/>
            <w:sz w:val="24"/>
            <w:szCs w:val="24"/>
          </w:rPr>
          <w:t>melissa.jacobi@shu.ac.uk</w:t>
        </w:r>
      </w:hyperlink>
    </w:p>
    <w:p w:rsidR="006B5600" w:rsidRDefault="006B5600" w:rsidP="006B5600">
      <w:pPr>
        <w:numPr>
          <w:ilvl w:val="0"/>
          <w:numId w:val="2"/>
        </w:numPr>
        <w:ind w:left="360"/>
        <w:rPr>
          <w:rFonts w:ascii="Arial" w:eastAsia="Times New Roman" w:hAnsi="Arial" w:cs="Arial"/>
          <w:sz w:val="24"/>
          <w:szCs w:val="24"/>
        </w:rPr>
      </w:pPr>
      <w:r>
        <w:rPr>
          <w:rFonts w:ascii="Arial" w:eastAsia="Times New Roman" w:hAnsi="Arial" w:cs="Arial"/>
          <w:sz w:val="24"/>
          <w:szCs w:val="24"/>
        </w:rPr>
        <w:t xml:space="preserve">Online Advising training for course teams is </w:t>
      </w:r>
      <w:r w:rsidR="00C04E11">
        <w:rPr>
          <w:rFonts w:ascii="Arial" w:eastAsia="Times New Roman" w:hAnsi="Arial" w:cs="Arial"/>
          <w:sz w:val="24"/>
          <w:szCs w:val="24"/>
        </w:rPr>
        <w:t>available;</w:t>
      </w:r>
      <w:r>
        <w:rPr>
          <w:rFonts w:ascii="Arial" w:eastAsia="Times New Roman" w:hAnsi="Arial" w:cs="Arial"/>
          <w:sz w:val="24"/>
          <w:szCs w:val="24"/>
        </w:rPr>
        <w:t xml:space="preserve"> please contact </w:t>
      </w:r>
      <w:hyperlink r:id="rId33" w:history="1">
        <w:r>
          <w:rPr>
            <w:rStyle w:val="Hyperlink"/>
            <w:rFonts w:ascii="Arial" w:eastAsia="Times New Roman" w:hAnsi="Arial" w:cs="Arial"/>
            <w:sz w:val="24"/>
            <w:szCs w:val="24"/>
          </w:rPr>
          <w:t>melissa.jacobi@shu.ac.uk</w:t>
        </w:r>
      </w:hyperlink>
      <w:r w:rsidR="00077726" w:rsidRPr="00077726">
        <w:rPr>
          <w:rStyle w:val="Hyperlink"/>
          <w:rFonts w:ascii="Arial" w:eastAsia="Times New Roman" w:hAnsi="Arial" w:cs="Arial"/>
          <w:color w:val="auto"/>
          <w:sz w:val="24"/>
          <w:szCs w:val="24"/>
          <w:u w:val="none"/>
        </w:rPr>
        <w:t xml:space="preserve"> for further details.</w:t>
      </w:r>
    </w:p>
    <w:p w:rsidR="006B5600" w:rsidRDefault="006B5600" w:rsidP="006B5600">
      <w:pPr>
        <w:numPr>
          <w:ilvl w:val="0"/>
          <w:numId w:val="2"/>
        </w:numPr>
        <w:ind w:left="360"/>
        <w:rPr>
          <w:rFonts w:ascii="Arial" w:eastAsia="Times New Roman" w:hAnsi="Arial" w:cs="Arial"/>
          <w:sz w:val="24"/>
          <w:szCs w:val="24"/>
        </w:rPr>
      </w:pPr>
      <w:r>
        <w:rPr>
          <w:rFonts w:ascii="Arial" w:eastAsia="Times New Roman" w:hAnsi="Arial" w:cs="Arial"/>
          <w:sz w:val="24"/>
          <w:szCs w:val="24"/>
        </w:rPr>
        <w:t>The new Student Support Triangle page which will house an electronic referral form for Course Leaders and Academic Advisers to refer students to their Student Support Adviser will be available from mid September.</w:t>
      </w:r>
    </w:p>
    <w:p w:rsidR="00C04E11" w:rsidRDefault="00C04E11" w:rsidP="00C04E11">
      <w:pPr>
        <w:rPr>
          <w:rFonts w:ascii="Arial" w:eastAsia="Times New Roman" w:hAnsi="Arial" w:cs="Arial"/>
          <w:sz w:val="24"/>
          <w:szCs w:val="24"/>
        </w:rPr>
      </w:pPr>
    </w:p>
    <w:p w:rsidR="006B5600" w:rsidRDefault="006B5600" w:rsidP="00C04E11">
      <w:pPr>
        <w:rPr>
          <w:rFonts w:ascii="Arial" w:eastAsia="Times New Roman" w:hAnsi="Arial" w:cs="Arial"/>
          <w:sz w:val="24"/>
          <w:szCs w:val="24"/>
        </w:rPr>
      </w:pPr>
      <w:r>
        <w:rPr>
          <w:rFonts w:ascii="Arial" w:eastAsia="Times New Roman" w:hAnsi="Arial" w:cs="Arial"/>
          <w:sz w:val="24"/>
          <w:szCs w:val="24"/>
        </w:rPr>
        <w:t xml:space="preserve">For any queries related to AA, or to be added to the AA mailing list please contact </w:t>
      </w:r>
      <w:hyperlink r:id="rId34" w:history="1">
        <w:r>
          <w:rPr>
            <w:rStyle w:val="Hyperlink"/>
            <w:rFonts w:ascii="Arial" w:eastAsia="Times New Roman" w:hAnsi="Arial" w:cs="Arial"/>
            <w:sz w:val="24"/>
            <w:szCs w:val="24"/>
          </w:rPr>
          <w:t>Melissa.Jacobi@shu.ac.uk</w:t>
        </w:r>
      </w:hyperlink>
      <w:r>
        <w:rPr>
          <w:rFonts w:ascii="Arial" w:eastAsia="Times New Roman" w:hAnsi="Arial" w:cs="Arial"/>
          <w:sz w:val="24"/>
          <w:szCs w:val="24"/>
        </w:rPr>
        <w:t>  - Melissa Jacobi, Head of Academic Advising.</w:t>
      </w:r>
    </w:p>
    <w:p w:rsidR="00C04E11" w:rsidRDefault="00C04E11" w:rsidP="00C04E11">
      <w:pPr>
        <w:rPr>
          <w:rFonts w:ascii="Arial" w:eastAsia="Times New Roman" w:hAnsi="Arial" w:cs="Arial"/>
          <w:sz w:val="24"/>
          <w:szCs w:val="24"/>
        </w:rPr>
      </w:pPr>
    </w:p>
    <w:p w:rsidR="006B5600" w:rsidRDefault="006B5600" w:rsidP="00C04E11">
      <w:pPr>
        <w:rPr>
          <w:rFonts w:ascii="Arial" w:eastAsia="Times New Roman" w:hAnsi="Arial" w:cs="Arial"/>
          <w:sz w:val="24"/>
          <w:szCs w:val="24"/>
        </w:rPr>
      </w:pPr>
      <w:r>
        <w:rPr>
          <w:rFonts w:ascii="Arial" w:eastAsia="Times New Roman" w:hAnsi="Arial" w:cs="Arial"/>
          <w:sz w:val="24"/>
          <w:szCs w:val="24"/>
        </w:rPr>
        <w:lastRenderedPageBreak/>
        <w:t xml:space="preserve">Subscribe to the </w:t>
      </w:r>
      <w:hyperlink r:id="rId35" w:history="1">
        <w:r>
          <w:rPr>
            <w:rStyle w:val="Hyperlink"/>
            <w:rFonts w:ascii="Arial" w:eastAsia="Times New Roman" w:hAnsi="Arial" w:cs="Arial"/>
            <w:sz w:val="24"/>
            <w:szCs w:val="24"/>
          </w:rPr>
          <w:t>Academic Advising resource website</w:t>
        </w:r>
      </w:hyperlink>
      <w:r>
        <w:rPr>
          <w:rFonts w:ascii="Arial" w:eastAsia="Times New Roman" w:hAnsi="Arial" w:cs="Arial"/>
          <w:sz w:val="24"/>
          <w:szCs w:val="24"/>
        </w:rPr>
        <w:t xml:space="preserve"> to hear all about academic advising activities.</w:t>
      </w:r>
    </w:p>
    <w:p w:rsidR="006B5600" w:rsidRPr="006B5600" w:rsidRDefault="006B5600" w:rsidP="006B5600"/>
    <w:p w:rsidR="00357F6A" w:rsidRDefault="00360A3D" w:rsidP="00360A3D">
      <w:pPr>
        <w:pStyle w:val="Heading2"/>
      </w:pPr>
      <w:r>
        <w:t>Advance HE 2020/21 membership</w:t>
      </w:r>
    </w:p>
    <w:p w:rsidR="00360A3D" w:rsidRDefault="00360A3D" w:rsidP="00357F6A"/>
    <w:p w:rsidR="006E4474" w:rsidRDefault="00412C3F" w:rsidP="00412C3F">
      <w:pPr>
        <w:rPr>
          <w:rFonts w:ascii="Arial" w:hAnsi="Arial" w:cs="Arial"/>
          <w:sz w:val="24"/>
          <w:szCs w:val="24"/>
        </w:rPr>
      </w:pPr>
      <w:r>
        <w:rPr>
          <w:rFonts w:ascii="Arial" w:hAnsi="Arial" w:cs="Arial"/>
          <w:sz w:val="24"/>
          <w:szCs w:val="24"/>
        </w:rPr>
        <w:t xml:space="preserve">The </w:t>
      </w:r>
      <w:r w:rsidRPr="00412C3F">
        <w:rPr>
          <w:rFonts w:ascii="Arial" w:hAnsi="Arial" w:cs="Arial"/>
          <w:sz w:val="24"/>
          <w:szCs w:val="24"/>
        </w:rPr>
        <w:t xml:space="preserve">overview of the </w:t>
      </w:r>
      <w:hyperlink r:id="rId36" w:history="1">
        <w:r w:rsidRPr="00412C3F">
          <w:rPr>
            <w:rStyle w:val="Hyperlink"/>
            <w:rFonts w:ascii="Arial" w:hAnsi="Arial" w:cs="Arial"/>
            <w:sz w:val="24"/>
            <w:szCs w:val="24"/>
          </w:rPr>
          <w:t>Advance HE 2020-21 membership logo and benefits</w:t>
        </w:r>
      </w:hyperlink>
      <w:r w:rsidRPr="00412C3F">
        <w:rPr>
          <w:rFonts w:ascii="Arial" w:hAnsi="Arial" w:cs="Arial"/>
          <w:sz w:val="24"/>
          <w:szCs w:val="24"/>
        </w:rPr>
        <w:t xml:space="preserve"> for our academic community</w:t>
      </w:r>
      <w:r>
        <w:rPr>
          <w:rFonts w:ascii="Arial" w:hAnsi="Arial" w:cs="Arial"/>
          <w:sz w:val="24"/>
          <w:szCs w:val="24"/>
        </w:rPr>
        <w:t xml:space="preserve"> has now been released. </w:t>
      </w:r>
    </w:p>
    <w:p w:rsidR="00DC6E2E" w:rsidRDefault="00DC6E2E" w:rsidP="00412C3F">
      <w:pPr>
        <w:rPr>
          <w:rFonts w:ascii="Arial" w:hAnsi="Arial" w:cs="Arial"/>
          <w:sz w:val="24"/>
          <w:szCs w:val="24"/>
        </w:rPr>
      </w:pPr>
    </w:p>
    <w:p w:rsidR="006E1E58" w:rsidRDefault="006E1E58" w:rsidP="00DC6E2E">
      <w:pPr>
        <w:pStyle w:val="Heading2"/>
      </w:pPr>
      <w:r>
        <w:t xml:space="preserve">Digital </w:t>
      </w:r>
      <w:bookmarkStart w:id="0" w:name="_GoBack"/>
      <w:bookmarkEnd w:id="0"/>
      <w:r>
        <w:t>Learning Update - tools for online learning</w:t>
      </w:r>
    </w:p>
    <w:p w:rsidR="006E1E58" w:rsidRDefault="006E1E58" w:rsidP="006E1E58"/>
    <w:p w:rsidR="006E1E58" w:rsidRPr="006E1E58" w:rsidRDefault="006E1E58" w:rsidP="006E1E58">
      <w:pPr>
        <w:rPr>
          <w:rFonts w:ascii="Arial" w:hAnsi="Arial" w:cs="Arial"/>
          <w:sz w:val="24"/>
          <w:szCs w:val="24"/>
        </w:rPr>
      </w:pPr>
      <w:r w:rsidRPr="006E1E58">
        <w:rPr>
          <w:rFonts w:ascii="Arial" w:hAnsi="Arial" w:cs="Arial"/>
          <w:sz w:val="24"/>
          <w:szCs w:val="24"/>
        </w:rPr>
        <w:t xml:space="preserve">Please refer to the recent communication from </w:t>
      </w:r>
      <w:r w:rsidRPr="006E1E58">
        <w:rPr>
          <w:rFonts w:ascii="Arial" w:hAnsi="Arial" w:cs="Arial"/>
          <w:sz w:val="24"/>
          <w:szCs w:val="24"/>
          <w:lang w:eastAsia="en-GB"/>
        </w:rPr>
        <w:t xml:space="preserve">Brian Irwin (Head of Digital Learning &amp; Practice) </w:t>
      </w:r>
      <w:r w:rsidRPr="006E1E58">
        <w:rPr>
          <w:rFonts w:ascii="Arial" w:hAnsi="Arial" w:cs="Arial"/>
          <w:sz w:val="24"/>
          <w:szCs w:val="24"/>
        </w:rPr>
        <w:t xml:space="preserve">on </w:t>
      </w:r>
      <w:hyperlink r:id="rId37" w:history="1">
        <w:r w:rsidRPr="006E1E58">
          <w:rPr>
            <w:rStyle w:val="Hyperlink"/>
            <w:rFonts w:ascii="Arial" w:hAnsi="Arial" w:cs="Arial"/>
            <w:sz w:val="24"/>
            <w:szCs w:val="24"/>
          </w:rPr>
          <w:t>key changes to tools for teaching and learning online</w:t>
        </w:r>
      </w:hyperlink>
    </w:p>
    <w:p w:rsidR="00DC6E2E" w:rsidRDefault="00DC6E2E" w:rsidP="00DC6E2E">
      <w:pPr>
        <w:pStyle w:val="Heading2"/>
      </w:pPr>
      <w:r w:rsidRPr="00DC6E2E">
        <w:t>Calling all External Examiners – you can now record your External Examining roles on Core Portal</w:t>
      </w:r>
    </w:p>
    <w:p w:rsidR="00DC6E2E" w:rsidRDefault="00DC6E2E" w:rsidP="00412C3F">
      <w:pPr>
        <w:rPr>
          <w:rFonts w:ascii="Arial" w:hAnsi="Arial" w:cs="Arial"/>
          <w:sz w:val="24"/>
          <w:szCs w:val="24"/>
        </w:rPr>
      </w:pPr>
    </w:p>
    <w:p w:rsidR="00DC6E2E" w:rsidRPr="00DC6E2E" w:rsidRDefault="00DC6E2E" w:rsidP="00DC6E2E">
      <w:pPr>
        <w:rPr>
          <w:rFonts w:ascii="Arial" w:hAnsi="Arial" w:cs="Arial"/>
          <w:sz w:val="24"/>
          <w:szCs w:val="24"/>
        </w:rPr>
      </w:pPr>
      <w:r w:rsidRPr="00DC6E2E">
        <w:rPr>
          <w:rFonts w:ascii="Arial" w:hAnsi="Arial" w:cs="Arial"/>
          <w:sz w:val="24"/>
          <w:szCs w:val="24"/>
        </w:rPr>
        <w:t>Being an external examiner is an important means of ensuring academic standards across the sector and provides valuable insights into academic practices at other institutions.</w:t>
      </w:r>
    </w:p>
    <w:p w:rsidR="00DC6E2E" w:rsidRPr="00DC6E2E" w:rsidRDefault="00DC6E2E" w:rsidP="00DC6E2E">
      <w:pPr>
        <w:rPr>
          <w:rFonts w:ascii="Arial" w:hAnsi="Arial" w:cs="Arial"/>
          <w:sz w:val="24"/>
          <w:szCs w:val="24"/>
        </w:rPr>
      </w:pPr>
    </w:p>
    <w:p w:rsidR="00DC6E2E" w:rsidRPr="00DC6E2E" w:rsidRDefault="00DC6E2E" w:rsidP="00DC6E2E">
      <w:pPr>
        <w:rPr>
          <w:rFonts w:ascii="Arial" w:hAnsi="Arial" w:cs="Arial"/>
          <w:sz w:val="24"/>
          <w:szCs w:val="24"/>
        </w:rPr>
      </w:pPr>
      <w:r w:rsidRPr="00DC6E2E">
        <w:rPr>
          <w:rFonts w:ascii="Arial" w:hAnsi="Arial" w:cs="Arial"/>
          <w:sz w:val="24"/>
          <w:szCs w:val="24"/>
        </w:rPr>
        <w:t>Why are we asking you to record this information?</w:t>
      </w:r>
    </w:p>
    <w:p w:rsidR="00DC6E2E" w:rsidRPr="00DC6E2E" w:rsidRDefault="00DC6E2E" w:rsidP="00DC6E2E">
      <w:pPr>
        <w:rPr>
          <w:rFonts w:ascii="Arial" w:hAnsi="Arial" w:cs="Arial"/>
          <w:sz w:val="24"/>
          <w:szCs w:val="24"/>
        </w:rPr>
      </w:pPr>
    </w:p>
    <w:p w:rsidR="00DC6E2E" w:rsidRPr="00DC6E2E" w:rsidRDefault="00DC6E2E" w:rsidP="00DC6E2E">
      <w:pPr>
        <w:rPr>
          <w:rFonts w:ascii="Arial" w:hAnsi="Arial" w:cs="Arial"/>
          <w:sz w:val="24"/>
          <w:szCs w:val="24"/>
        </w:rPr>
      </w:pPr>
      <w:r w:rsidRPr="00DC6E2E">
        <w:rPr>
          <w:rFonts w:ascii="Arial" w:hAnsi="Arial" w:cs="Arial"/>
          <w:sz w:val="24"/>
          <w:szCs w:val="24"/>
        </w:rPr>
        <w:t xml:space="preserve">The QAA requires universities to keep a record of academic staff undertaking external examining roles at other institutions. This information will also enable us to target professional development opportunities to support you in your role, e.g. the </w:t>
      </w:r>
      <w:hyperlink r:id="rId38" w:history="1">
        <w:r w:rsidRPr="00DC6E2E">
          <w:rPr>
            <w:rStyle w:val="Hyperlink"/>
            <w:rFonts w:ascii="Arial" w:hAnsi="Arial" w:cs="Arial"/>
            <w:sz w:val="24"/>
            <w:szCs w:val="24"/>
          </w:rPr>
          <w:t>Degree Standards Project</w:t>
        </w:r>
      </w:hyperlink>
      <w:r w:rsidRPr="00DC6E2E">
        <w:rPr>
          <w:rFonts w:ascii="Arial" w:hAnsi="Arial" w:cs="Arial"/>
          <w:sz w:val="24"/>
          <w:szCs w:val="24"/>
        </w:rPr>
        <w:t>.</w:t>
      </w:r>
    </w:p>
    <w:p w:rsidR="00DC6E2E" w:rsidRPr="00DC6E2E" w:rsidRDefault="00DC6E2E" w:rsidP="00DC6E2E">
      <w:pPr>
        <w:rPr>
          <w:rFonts w:ascii="Arial" w:hAnsi="Arial" w:cs="Arial"/>
          <w:sz w:val="24"/>
          <w:szCs w:val="24"/>
        </w:rPr>
      </w:pPr>
    </w:p>
    <w:p w:rsidR="00DC6E2E" w:rsidRPr="00DC6E2E" w:rsidRDefault="00DC6E2E" w:rsidP="00DC6E2E">
      <w:pPr>
        <w:rPr>
          <w:rFonts w:ascii="Arial" w:hAnsi="Arial" w:cs="Arial"/>
          <w:sz w:val="24"/>
          <w:szCs w:val="24"/>
        </w:rPr>
      </w:pPr>
      <w:r w:rsidRPr="00DC6E2E">
        <w:rPr>
          <w:rFonts w:ascii="Arial" w:hAnsi="Arial" w:cs="Arial"/>
          <w:sz w:val="24"/>
          <w:szCs w:val="24"/>
        </w:rPr>
        <w:t xml:space="preserve">To add your information, log on to </w:t>
      </w:r>
      <w:hyperlink r:id="rId39" w:history="1">
        <w:r w:rsidRPr="00DC6E2E">
          <w:rPr>
            <w:rStyle w:val="Hyperlink"/>
            <w:rFonts w:ascii="Arial" w:hAnsi="Arial" w:cs="Arial"/>
            <w:sz w:val="24"/>
            <w:szCs w:val="24"/>
          </w:rPr>
          <w:t>Core Portal</w:t>
        </w:r>
      </w:hyperlink>
      <w:r w:rsidRPr="00DC6E2E">
        <w:rPr>
          <w:rFonts w:ascii="Arial" w:hAnsi="Arial" w:cs="Arial"/>
          <w:sz w:val="24"/>
          <w:szCs w:val="24"/>
        </w:rPr>
        <w:t>:</w:t>
      </w:r>
    </w:p>
    <w:p w:rsidR="00DC6E2E" w:rsidRPr="00DC6E2E" w:rsidRDefault="00DC6E2E" w:rsidP="00DC6E2E">
      <w:pPr>
        <w:rPr>
          <w:rFonts w:ascii="Arial" w:hAnsi="Arial" w:cs="Arial"/>
          <w:sz w:val="24"/>
          <w:szCs w:val="24"/>
        </w:rPr>
      </w:pPr>
    </w:p>
    <w:p w:rsidR="00DC6E2E" w:rsidRPr="00DC6E2E" w:rsidRDefault="00DC6E2E" w:rsidP="00DC6E2E">
      <w:pPr>
        <w:pStyle w:val="ListParagraph"/>
        <w:numPr>
          <w:ilvl w:val="0"/>
          <w:numId w:val="4"/>
        </w:numPr>
        <w:rPr>
          <w:rFonts w:ascii="Arial" w:hAnsi="Arial" w:cs="Arial"/>
          <w:sz w:val="24"/>
          <w:szCs w:val="24"/>
        </w:rPr>
      </w:pPr>
      <w:r w:rsidRPr="00DC6E2E">
        <w:rPr>
          <w:rFonts w:ascii="Arial" w:hAnsi="Arial" w:cs="Arial"/>
          <w:sz w:val="24"/>
          <w:szCs w:val="24"/>
        </w:rPr>
        <w:t>Click on ‘My Profile’ (your photo)</w:t>
      </w:r>
    </w:p>
    <w:p w:rsidR="00DC6E2E" w:rsidRPr="00DC6E2E" w:rsidRDefault="00DC6E2E" w:rsidP="00DC6E2E">
      <w:pPr>
        <w:pStyle w:val="ListParagraph"/>
        <w:numPr>
          <w:ilvl w:val="0"/>
          <w:numId w:val="4"/>
        </w:numPr>
        <w:rPr>
          <w:rFonts w:ascii="Arial" w:hAnsi="Arial" w:cs="Arial"/>
          <w:sz w:val="24"/>
          <w:szCs w:val="24"/>
        </w:rPr>
      </w:pPr>
      <w:r w:rsidRPr="00DC6E2E">
        <w:rPr>
          <w:rFonts w:ascii="Arial" w:hAnsi="Arial" w:cs="Arial"/>
          <w:sz w:val="24"/>
          <w:szCs w:val="24"/>
        </w:rPr>
        <w:t>Select ‘Other Information’ on the drop down list, followed by ‘External Examiners of Courses’.</w:t>
      </w:r>
    </w:p>
    <w:p w:rsidR="00DC6E2E" w:rsidRPr="00DC6E2E" w:rsidRDefault="00DC6E2E" w:rsidP="00DC6E2E">
      <w:pPr>
        <w:pStyle w:val="ListParagraph"/>
        <w:numPr>
          <w:ilvl w:val="0"/>
          <w:numId w:val="4"/>
        </w:numPr>
        <w:rPr>
          <w:rFonts w:ascii="Arial" w:hAnsi="Arial" w:cs="Arial"/>
          <w:sz w:val="24"/>
          <w:szCs w:val="24"/>
        </w:rPr>
      </w:pPr>
      <w:r w:rsidRPr="00DC6E2E">
        <w:rPr>
          <w:rFonts w:ascii="Arial" w:hAnsi="Arial" w:cs="Arial"/>
          <w:sz w:val="24"/>
          <w:szCs w:val="24"/>
        </w:rPr>
        <w:t>Click on the blue ‘ADD’ button in the top right hand corner to update the institution, subject area, tenure and course type for your external examiner role.</w:t>
      </w:r>
    </w:p>
    <w:p w:rsidR="00DC6E2E" w:rsidRDefault="00DC6E2E" w:rsidP="00DC6E2E">
      <w:pPr>
        <w:rPr>
          <w:rFonts w:ascii="Arial" w:hAnsi="Arial" w:cs="Arial"/>
          <w:sz w:val="24"/>
          <w:szCs w:val="24"/>
        </w:rPr>
      </w:pPr>
    </w:p>
    <w:p w:rsidR="00DC6E2E" w:rsidRDefault="00DC6E2E" w:rsidP="00DC6E2E">
      <w:pPr>
        <w:rPr>
          <w:rStyle w:val="Hyperlink"/>
          <w:rFonts w:ascii="Arial" w:hAnsi="Arial" w:cs="Arial"/>
          <w:sz w:val="24"/>
          <w:szCs w:val="24"/>
        </w:rPr>
      </w:pPr>
      <w:r w:rsidRPr="00DC6E2E">
        <w:rPr>
          <w:rFonts w:ascii="Arial" w:hAnsi="Arial" w:cs="Arial"/>
          <w:sz w:val="24"/>
          <w:szCs w:val="24"/>
        </w:rPr>
        <w:t xml:space="preserve">It’s simple to do and should only take a couple of minutes.   If you have any queries, </w:t>
      </w:r>
      <w:r w:rsidR="00CE4E2B">
        <w:rPr>
          <w:rFonts w:ascii="Arial" w:hAnsi="Arial" w:cs="Arial"/>
          <w:sz w:val="24"/>
          <w:szCs w:val="24"/>
        </w:rPr>
        <w:t xml:space="preserve">contact the </w:t>
      </w:r>
      <w:hyperlink r:id="rId40" w:history="1">
        <w:r w:rsidR="00CE4E2B" w:rsidRPr="001E72A2">
          <w:rPr>
            <w:rStyle w:val="Hyperlink"/>
            <w:rFonts w:ascii="Arial" w:hAnsi="Arial" w:cs="Arial"/>
            <w:sz w:val="24"/>
            <w:szCs w:val="24"/>
          </w:rPr>
          <w:t>Academic Development &amp; Diversity Team</w:t>
        </w:r>
      </w:hyperlink>
      <w:r w:rsidR="00CE4E2B">
        <w:rPr>
          <w:rStyle w:val="Hyperlink"/>
          <w:rFonts w:ascii="Arial" w:hAnsi="Arial" w:cs="Arial"/>
          <w:sz w:val="24"/>
          <w:szCs w:val="24"/>
        </w:rPr>
        <w:t xml:space="preserve"> </w:t>
      </w:r>
    </w:p>
    <w:p w:rsidR="007D3378" w:rsidRDefault="007D3378" w:rsidP="00DC6E2E">
      <w:pPr>
        <w:rPr>
          <w:rStyle w:val="Hyperlink"/>
          <w:rFonts w:ascii="Arial" w:hAnsi="Arial" w:cs="Arial"/>
          <w:sz w:val="24"/>
          <w:szCs w:val="24"/>
        </w:rPr>
      </w:pPr>
    </w:p>
    <w:p w:rsidR="007D3378" w:rsidRDefault="007D3378" w:rsidP="007D3378">
      <w:pPr>
        <w:pStyle w:val="Heading2"/>
      </w:pPr>
      <w:r>
        <w:t>Inclusive Online Academic Practice - inclusivity and accessibility in mind</w:t>
      </w:r>
    </w:p>
    <w:p w:rsidR="007D3378" w:rsidRDefault="007D3378" w:rsidP="007D3378">
      <w:pPr>
        <w:rPr>
          <w:rFonts w:ascii="Arial" w:hAnsi="Arial" w:cs="Arial"/>
          <w:sz w:val="24"/>
          <w:szCs w:val="24"/>
        </w:rPr>
      </w:pPr>
    </w:p>
    <w:p w:rsidR="007D3378" w:rsidRPr="00D434B7" w:rsidRDefault="007D3378" w:rsidP="007D3378">
      <w:pPr>
        <w:rPr>
          <w:rFonts w:ascii="Arial" w:hAnsi="Arial" w:cs="Arial"/>
          <w:sz w:val="24"/>
          <w:szCs w:val="24"/>
        </w:rPr>
      </w:pPr>
      <w:r w:rsidRPr="00D434B7">
        <w:rPr>
          <w:rFonts w:ascii="Arial" w:hAnsi="Arial" w:cs="Arial"/>
          <w:sz w:val="24"/>
          <w:szCs w:val="24"/>
        </w:rPr>
        <w:t xml:space="preserve">Here we present a range of </w:t>
      </w:r>
      <w:hyperlink r:id="rId41" w:history="1">
        <w:r w:rsidRPr="00D434B7">
          <w:rPr>
            <w:rStyle w:val="Hyperlink"/>
            <w:rFonts w:ascii="Arial" w:hAnsi="Arial" w:cs="Arial"/>
            <w:sz w:val="24"/>
            <w:szCs w:val="24"/>
          </w:rPr>
          <w:t>inclusive online academic resources</w:t>
        </w:r>
      </w:hyperlink>
      <w:r w:rsidRPr="00D434B7">
        <w:rPr>
          <w:rFonts w:ascii="Arial" w:hAnsi="Arial" w:cs="Arial"/>
          <w:sz w:val="24"/>
          <w:szCs w:val="24"/>
        </w:rPr>
        <w:t xml:space="preserve"> and materials to help you begin to make sense of the range of information that exists, and provide some practical steps to engaging with learning online. The resources focus on implementing a range of academic practices including assessment, reasonable adjustments and technology enhanced learning.</w:t>
      </w:r>
    </w:p>
    <w:p w:rsidR="007D3378" w:rsidRPr="00412C3F" w:rsidRDefault="007D3378" w:rsidP="00DC6E2E">
      <w:pPr>
        <w:rPr>
          <w:rFonts w:ascii="Arial" w:hAnsi="Arial" w:cs="Arial"/>
          <w:sz w:val="24"/>
          <w:szCs w:val="24"/>
        </w:rPr>
      </w:pPr>
    </w:p>
    <w:sectPr w:rsidR="007D3378" w:rsidRPr="00412C3F" w:rsidSect="00346E7C">
      <w:footerReference w:type="default" r:id="rId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7C" w:rsidRDefault="0053157C" w:rsidP="0053157C">
      <w:r>
        <w:separator/>
      </w:r>
    </w:p>
  </w:endnote>
  <w:endnote w:type="continuationSeparator" w:id="0">
    <w:p w:rsidR="0053157C" w:rsidRDefault="0053157C" w:rsidP="0053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7C" w:rsidRPr="0053157C" w:rsidRDefault="0053157C">
    <w:pPr>
      <w:pStyle w:val="Footer"/>
      <w:rPr>
        <w:rFonts w:ascii="Arial" w:hAnsi="Arial" w:cs="Arial"/>
        <w:sz w:val="24"/>
        <w:szCs w:val="24"/>
      </w:rPr>
    </w:pPr>
    <w:r w:rsidRPr="0053157C">
      <w:rPr>
        <w:rFonts w:ascii="Arial" w:hAnsi="Arial" w:cs="Arial"/>
        <w:sz w:val="24"/>
        <w:szCs w:val="24"/>
      </w:rPr>
      <w:t>Course Leader newsletter - September 2020</w:t>
    </w:r>
    <w:r>
      <w:rPr>
        <w:rFonts w:ascii="Arial" w:hAnsi="Arial" w:cs="Arial"/>
        <w:sz w:val="24"/>
        <w:szCs w:val="24"/>
      </w:rPr>
      <w:t xml:space="preserve"> - Natalie Brownell ADD Team</w:t>
    </w:r>
  </w:p>
  <w:p w:rsidR="0053157C" w:rsidRDefault="0053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7C" w:rsidRDefault="0053157C" w:rsidP="0053157C">
      <w:r>
        <w:separator/>
      </w:r>
    </w:p>
  </w:footnote>
  <w:footnote w:type="continuationSeparator" w:id="0">
    <w:p w:rsidR="0053157C" w:rsidRDefault="0053157C" w:rsidP="00531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CBD"/>
    <w:multiLevelType w:val="hybridMultilevel"/>
    <w:tmpl w:val="CC64A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212A81"/>
    <w:multiLevelType w:val="hybridMultilevel"/>
    <w:tmpl w:val="A9746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CF35DE"/>
    <w:multiLevelType w:val="hybridMultilevel"/>
    <w:tmpl w:val="7656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D44A7D"/>
    <w:multiLevelType w:val="multilevel"/>
    <w:tmpl w:val="B1907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56752A9"/>
    <w:multiLevelType w:val="multilevel"/>
    <w:tmpl w:val="B1EC5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6A"/>
    <w:rsid w:val="00077726"/>
    <w:rsid w:val="001B5225"/>
    <w:rsid w:val="001E72A2"/>
    <w:rsid w:val="00346E7C"/>
    <w:rsid w:val="00357F6A"/>
    <w:rsid w:val="00360A3D"/>
    <w:rsid w:val="003776E2"/>
    <w:rsid w:val="003E4613"/>
    <w:rsid w:val="00412C3F"/>
    <w:rsid w:val="0045511D"/>
    <w:rsid w:val="00520040"/>
    <w:rsid w:val="0053157C"/>
    <w:rsid w:val="005327CD"/>
    <w:rsid w:val="00533079"/>
    <w:rsid w:val="00553A23"/>
    <w:rsid w:val="00661C25"/>
    <w:rsid w:val="006B5600"/>
    <w:rsid w:val="006E1E58"/>
    <w:rsid w:val="006E4474"/>
    <w:rsid w:val="00740A6C"/>
    <w:rsid w:val="00742392"/>
    <w:rsid w:val="00750A3F"/>
    <w:rsid w:val="007A46D6"/>
    <w:rsid w:val="007D3378"/>
    <w:rsid w:val="00806598"/>
    <w:rsid w:val="0086149D"/>
    <w:rsid w:val="00876952"/>
    <w:rsid w:val="008D5913"/>
    <w:rsid w:val="00904A5A"/>
    <w:rsid w:val="0091558D"/>
    <w:rsid w:val="00A43304"/>
    <w:rsid w:val="00A50E88"/>
    <w:rsid w:val="00AC5CE4"/>
    <w:rsid w:val="00AE2C1E"/>
    <w:rsid w:val="00BB2FAF"/>
    <w:rsid w:val="00C04E11"/>
    <w:rsid w:val="00CE4E2B"/>
    <w:rsid w:val="00CF2418"/>
    <w:rsid w:val="00D434B7"/>
    <w:rsid w:val="00DA7A37"/>
    <w:rsid w:val="00DC6E2E"/>
    <w:rsid w:val="00E627CA"/>
    <w:rsid w:val="00F43D7D"/>
    <w:rsid w:val="00FD3D61"/>
    <w:rsid w:val="00FD4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6A"/>
    <w:pPr>
      <w:spacing w:after="0" w:line="240" w:lineRule="auto"/>
    </w:pPr>
    <w:rPr>
      <w:rFonts w:ascii="Calibri" w:hAnsi="Calibri" w:cs="Times New Roman"/>
      <w:sz w:val="22"/>
      <w:szCs w:val="22"/>
    </w:rPr>
  </w:style>
  <w:style w:type="paragraph" w:styleId="Heading1">
    <w:name w:val="heading 1"/>
    <w:basedOn w:val="Normal"/>
    <w:next w:val="Normal"/>
    <w:link w:val="Heading1Char"/>
    <w:uiPriority w:val="9"/>
    <w:qFormat/>
    <w:rsid w:val="00742392"/>
    <w:pPr>
      <w:keepNext/>
      <w:keepLines/>
      <w:spacing w:before="480"/>
      <w:outlineLvl w:val="0"/>
    </w:pPr>
    <w:rPr>
      <w:rFonts w:ascii="Arial" w:eastAsiaTheme="majorEastAsia" w:hAnsi="Arial" w:cstheme="majorBidi"/>
      <w:b/>
      <w:bCs/>
      <w:color w:val="7A003A"/>
      <w:sz w:val="32"/>
      <w:szCs w:val="28"/>
    </w:rPr>
  </w:style>
  <w:style w:type="paragraph" w:styleId="Heading2">
    <w:name w:val="heading 2"/>
    <w:basedOn w:val="Normal"/>
    <w:next w:val="Normal"/>
    <w:link w:val="Heading2Char"/>
    <w:uiPriority w:val="9"/>
    <w:unhideWhenUsed/>
    <w:qFormat/>
    <w:rsid w:val="00F43D7D"/>
    <w:pPr>
      <w:keepNext/>
      <w:keepLines/>
      <w:spacing w:before="200"/>
      <w:outlineLvl w:val="1"/>
    </w:pPr>
    <w:rPr>
      <w:rFonts w:ascii="Arial" w:eastAsiaTheme="majorEastAsia" w:hAnsi="Arial" w:cstheme="majorBidi"/>
      <w:b/>
      <w:bCs/>
      <w:color w:val="99336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F6A"/>
    <w:rPr>
      <w:color w:val="0000FF"/>
      <w:u w:val="single"/>
    </w:rPr>
  </w:style>
  <w:style w:type="character" w:customStyle="1" w:styleId="Heading1Char">
    <w:name w:val="Heading 1 Char"/>
    <w:basedOn w:val="DefaultParagraphFont"/>
    <w:link w:val="Heading1"/>
    <w:uiPriority w:val="9"/>
    <w:rsid w:val="00742392"/>
    <w:rPr>
      <w:rFonts w:eastAsiaTheme="majorEastAsia" w:cstheme="majorBidi"/>
      <w:b/>
      <w:bCs/>
      <w:color w:val="7A003A"/>
      <w:sz w:val="32"/>
      <w:szCs w:val="28"/>
    </w:rPr>
  </w:style>
  <w:style w:type="character" w:customStyle="1" w:styleId="Heading2Char">
    <w:name w:val="Heading 2 Char"/>
    <w:basedOn w:val="DefaultParagraphFont"/>
    <w:link w:val="Heading2"/>
    <w:uiPriority w:val="9"/>
    <w:rsid w:val="00F43D7D"/>
    <w:rPr>
      <w:rFonts w:eastAsiaTheme="majorEastAsia" w:cstheme="majorBidi"/>
      <w:b/>
      <w:bCs/>
      <w:color w:val="993366"/>
      <w:sz w:val="28"/>
      <w:szCs w:val="26"/>
    </w:rPr>
  </w:style>
  <w:style w:type="paragraph" w:styleId="ListParagraph">
    <w:name w:val="List Paragraph"/>
    <w:basedOn w:val="Normal"/>
    <w:uiPriority w:val="34"/>
    <w:qFormat/>
    <w:rsid w:val="00A50E88"/>
    <w:pPr>
      <w:ind w:left="720"/>
      <w:contextualSpacing/>
    </w:pPr>
  </w:style>
  <w:style w:type="paragraph" w:styleId="Header">
    <w:name w:val="header"/>
    <w:basedOn w:val="Normal"/>
    <w:link w:val="HeaderChar"/>
    <w:uiPriority w:val="99"/>
    <w:unhideWhenUsed/>
    <w:rsid w:val="0053157C"/>
    <w:pPr>
      <w:tabs>
        <w:tab w:val="center" w:pos="4513"/>
        <w:tab w:val="right" w:pos="9026"/>
      </w:tabs>
    </w:pPr>
  </w:style>
  <w:style w:type="character" w:customStyle="1" w:styleId="HeaderChar">
    <w:name w:val="Header Char"/>
    <w:basedOn w:val="DefaultParagraphFont"/>
    <w:link w:val="Header"/>
    <w:uiPriority w:val="99"/>
    <w:rsid w:val="0053157C"/>
    <w:rPr>
      <w:rFonts w:ascii="Calibri" w:hAnsi="Calibri" w:cs="Times New Roman"/>
      <w:sz w:val="22"/>
      <w:szCs w:val="22"/>
    </w:rPr>
  </w:style>
  <w:style w:type="paragraph" w:styleId="Footer">
    <w:name w:val="footer"/>
    <w:basedOn w:val="Normal"/>
    <w:link w:val="FooterChar"/>
    <w:uiPriority w:val="99"/>
    <w:unhideWhenUsed/>
    <w:rsid w:val="0053157C"/>
    <w:pPr>
      <w:tabs>
        <w:tab w:val="center" w:pos="4513"/>
        <w:tab w:val="right" w:pos="9026"/>
      </w:tabs>
    </w:pPr>
  </w:style>
  <w:style w:type="character" w:customStyle="1" w:styleId="FooterChar">
    <w:name w:val="Footer Char"/>
    <w:basedOn w:val="DefaultParagraphFont"/>
    <w:link w:val="Footer"/>
    <w:uiPriority w:val="99"/>
    <w:rsid w:val="0053157C"/>
    <w:rPr>
      <w:rFonts w:ascii="Calibri" w:hAnsi="Calibri" w:cs="Times New Roman"/>
      <w:sz w:val="22"/>
      <w:szCs w:val="22"/>
    </w:rPr>
  </w:style>
  <w:style w:type="paragraph" w:styleId="BalloonText">
    <w:name w:val="Balloon Text"/>
    <w:basedOn w:val="Normal"/>
    <w:link w:val="BalloonTextChar"/>
    <w:uiPriority w:val="99"/>
    <w:semiHidden/>
    <w:unhideWhenUsed/>
    <w:rsid w:val="0053157C"/>
    <w:rPr>
      <w:rFonts w:ascii="Tahoma" w:hAnsi="Tahoma" w:cs="Tahoma"/>
      <w:sz w:val="16"/>
      <w:szCs w:val="16"/>
    </w:rPr>
  </w:style>
  <w:style w:type="character" w:customStyle="1" w:styleId="BalloonTextChar">
    <w:name w:val="Balloon Text Char"/>
    <w:basedOn w:val="DefaultParagraphFont"/>
    <w:link w:val="BalloonText"/>
    <w:uiPriority w:val="99"/>
    <w:semiHidden/>
    <w:rsid w:val="0053157C"/>
    <w:rPr>
      <w:rFonts w:ascii="Tahoma" w:hAnsi="Tahoma" w:cs="Tahoma"/>
      <w:sz w:val="16"/>
      <w:szCs w:val="16"/>
    </w:rPr>
  </w:style>
  <w:style w:type="paragraph" w:styleId="TOCHeading">
    <w:name w:val="TOC Heading"/>
    <w:basedOn w:val="Heading1"/>
    <w:next w:val="Normal"/>
    <w:uiPriority w:val="39"/>
    <w:semiHidden/>
    <w:unhideWhenUsed/>
    <w:qFormat/>
    <w:rsid w:val="001B5225"/>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B5225"/>
    <w:pPr>
      <w:spacing w:after="100"/>
    </w:pPr>
  </w:style>
  <w:style w:type="paragraph" w:styleId="TOC2">
    <w:name w:val="toc 2"/>
    <w:basedOn w:val="Normal"/>
    <w:next w:val="Normal"/>
    <w:autoRedefine/>
    <w:uiPriority w:val="39"/>
    <w:unhideWhenUsed/>
    <w:rsid w:val="001B522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6A"/>
    <w:pPr>
      <w:spacing w:after="0" w:line="240" w:lineRule="auto"/>
    </w:pPr>
    <w:rPr>
      <w:rFonts w:ascii="Calibri" w:hAnsi="Calibri" w:cs="Times New Roman"/>
      <w:sz w:val="22"/>
      <w:szCs w:val="22"/>
    </w:rPr>
  </w:style>
  <w:style w:type="paragraph" w:styleId="Heading1">
    <w:name w:val="heading 1"/>
    <w:basedOn w:val="Normal"/>
    <w:next w:val="Normal"/>
    <w:link w:val="Heading1Char"/>
    <w:uiPriority w:val="9"/>
    <w:qFormat/>
    <w:rsid w:val="00742392"/>
    <w:pPr>
      <w:keepNext/>
      <w:keepLines/>
      <w:spacing w:before="480"/>
      <w:outlineLvl w:val="0"/>
    </w:pPr>
    <w:rPr>
      <w:rFonts w:ascii="Arial" w:eastAsiaTheme="majorEastAsia" w:hAnsi="Arial" w:cstheme="majorBidi"/>
      <w:b/>
      <w:bCs/>
      <w:color w:val="7A003A"/>
      <w:sz w:val="32"/>
      <w:szCs w:val="28"/>
    </w:rPr>
  </w:style>
  <w:style w:type="paragraph" w:styleId="Heading2">
    <w:name w:val="heading 2"/>
    <w:basedOn w:val="Normal"/>
    <w:next w:val="Normal"/>
    <w:link w:val="Heading2Char"/>
    <w:uiPriority w:val="9"/>
    <w:unhideWhenUsed/>
    <w:qFormat/>
    <w:rsid w:val="00F43D7D"/>
    <w:pPr>
      <w:keepNext/>
      <w:keepLines/>
      <w:spacing w:before="200"/>
      <w:outlineLvl w:val="1"/>
    </w:pPr>
    <w:rPr>
      <w:rFonts w:ascii="Arial" w:eastAsiaTheme="majorEastAsia" w:hAnsi="Arial" w:cstheme="majorBidi"/>
      <w:b/>
      <w:bCs/>
      <w:color w:val="99336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F6A"/>
    <w:rPr>
      <w:color w:val="0000FF"/>
      <w:u w:val="single"/>
    </w:rPr>
  </w:style>
  <w:style w:type="character" w:customStyle="1" w:styleId="Heading1Char">
    <w:name w:val="Heading 1 Char"/>
    <w:basedOn w:val="DefaultParagraphFont"/>
    <w:link w:val="Heading1"/>
    <w:uiPriority w:val="9"/>
    <w:rsid w:val="00742392"/>
    <w:rPr>
      <w:rFonts w:eastAsiaTheme="majorEastAsia" w:cstheme="majorBidi"/>
      <w:b/>
      <w:bCs/>
      <w:color w:val="7A003A"/>
      <w:sz w:val="32"/>
      <w:szCs w:val="28"/>
    </w:rPr>
  </w:style>
  <w:style w:type="character" w:customStyle="1" w:styleId="Heading2Char">
    <w:name w:val="Heading 2 Char"/>
    <w:basedOn w:val="DefaultParagraphFont"/>
    <w:link w:val="Heading2"/>
    <w:uiPriority w:val="9"/>
    <w:rsid w:val="00F43D7D"/>
    <w:rPr>
      <w:rFonts w:eastAsiaTheme="majorEastAsia" w:cstheme="majorBidi"/>
      <w:b/>
      <w:bCs/>
      <w:color w:val="993366"/>
      <w:sz w:val="28"/>
      <w:szCs w:val="26"/>
    </w:rPr>
  </w:style>
  <w:style w:type="paragraph" w:styleId="ListParagraph">
    <w:name w:val="List Paragraph"/>
    <w:basedOn w:val="Normal"/>
    <w:uiPriority w:val="34"/>
    <w:qFormat/>
    <w:rsid w:val="00A50E88"/>
    <w:pPr>
      <w:ind w:left="720"/>
      <w:contextualSpacing/>
    </w:pPr>
  </w:style>
  <w:style w:type="paragraph" w:styleId="Header">
    <w:name w:val="header"/>
    <w:basedOn w:val="Normal"/>
    <w:link w:val="HeaderChar"/>
    <w:uiPriority w:val="99"/>
    <w:unhideWhenUsed/>
    <w:rsid w:val="0053157C"/>
    <w:pPr>
      <w:tabs>
        <w:tab w:val="center" w:pos="4513"/>
        <w:tab w:val="right" w:pos="9026"/>
      </w:tabs>
    </w:pPr>
  </w:style>
  <w:style w:type="character" w:customStyle="1" w:styleId="HeaderChar">
    <w:name w:val="Header Char"/>
    <w:basedOn w:val="DefaultParagraphFont"/>
    <w:link w:val="Header"/>
    <w:uiPriority w:val="99"/>
    <w:rsid w:val="0053157C"/>
    <w:rPr>
      <w:rFonts w:ascii="Calibri" w:hAnsi="Calibri" w:cs="Times New Roman"/>
      <w:sz w:val="22"/>
      <w:szCs w:val="22"/>
    </w:rPr>
  </w:style>
  <w:style w:type="paragraph" w:styleId="Footer">
    <w:name w:val="footer"/>
    <w:basedOn w:val="Normal"/>
    <w:link w:val="FooterChar"/>
    <w:uiPriority w:val="99"/>
    <w:unhideWhenUsed/>
    <w:rsid w:val="0053157C"/>
    <w:pPr>
      <w:tabs>
        <w:tab w:val="center" w:pos="4513"/>
        <w:tab w:val="right" w:pos="9026"/>
      </w:tabs>
    </w:pPr>
  </w:style>
  <w:style w:type="character" w:customStyle="1" w:styleId="FooterChar">
    <w:name w:val="Footer Char"/>
    <w:basedOn w:val="DefaultParagraphFont"/>
    <w:link w:val="Footer"/>
    <w:uiPriority w:val="99"/>
    <w:rsid w:val="0053157C"/>
    <w:rPr>
      <w:rFonts w:ascii="Calibri" w:hAnsi="Calibri" w:cs="Times New Roman"/>
      <w:sz w:val="22"/>
      <w:szCs w:val="22"/>
    </w:rPr>
  </w:style>
  <w:style w:type="paragraph" w:styleId="BalloonText">
    <w:name w:val="Balloon Text"/>
    <w:basedOn w:val="Normal"/>
    <w:link w:val="BalloonTextChar"/>
    <w:uiPriority w:val="99"/>
    <w:semiHidden/>
    <w:unhideWhenUsed/>
    <w:rsid w:val="0053157C"/>
    <w:rPr>
      <w:rFonts w:ascii="Tahoma" w:hAnsi="Tahoma" w:cs="Tahoma"/>
      <w:sz w:val="16"/>
      <w:szCs w:val="16"/>
    </w:rPr>
  </w:style>
  <w:style w:type="character" w:customStyle="1" w:styleId="BalloonTextChar">
    <w:name w:val="Balloon Text Char"/>
    <w:basedOn w:val="DefaultParagraphFont"/>
    <w:link w:val="BalloonText"/>
    <w:uiPriority w:val="99"/>
    <w:semiHidden/>
    <w:rsid w:val="0053157C"/>
    <w:rPr>
      <w:rFonts w:ascii="Tahoma" w:hAnsi="Tahoma" w:cs="Tahoma"/>
      <w:sz w:val="16"/>
      <w:szCs w:val="16"/>
    </w:rPr>
  </w:style>
  <w:style w:type="paragraph" w:styleId="TOCHeading">
    <w:name w:val="TOC Heading"/>
    <w:basedOn w:val="Heading1"/>
    <w:next w:val="Normal"/>
    <w:uiPriority w:val="39"/>
    <w:semiHidden/>
    <w:unhideWhenUsed/>
    <w:qFormat/>
    <w:rsid w:val="001B5225"/>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B5225"/>
    <w:pPr>
      <w:spacing w:after="100"/>
    </w:pPr>
  </w:style>
  <w:style w:type="paragraph" w:styleId="TOC2">
    <w:name w:val="toc 2"/>
    <w:basedOn w:val="Normal"/>
    <w:next w:val="Normal"/>
    <w:autoRedefine/>
    <w:uiPriority w:val="39"/>
    <w:unhideWhenUsed/>
    <w:rsid w:val="001B522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0668">
      <w:bodyDiv w:val="1"/>
      <w:marLeft w:val="0"/>
      <w:marRight w:val="0"/>
      <w:marTop w:val="0"/>
      <w:marBottom w:val="0"/>
      <w:divBdr>
        <w:top w:val="none" w:sz="0" w:space="0" w:color="auto"/>
        <w:left w:val="none" w:sz="0" w:space="0" w:color="auto"/>
        <w:bottom w:val="none" w:sz="0" w:space="0" w:color="auto"/>
        <w:right w:val="none" w:sz="0" w:space="0" w:color="auto"/>
      </w:divBdr>
    </w:div>
    <w:div w:id="864292902">
      <w:bodyDiv w:val="1"/>
      <w:marLeft w:val="0"/>
      <w:marRight w:val="0"/>
      <w:marTop w:val="0"/>
      <w:marBottom w:val="0"/>
      <w:divBdr>
        <w:top w:val="none" w:sz="0" w:space="0" w:color="auto"/>
        <w:left w:val="none" w:sz="0" w:space="0" w:color="auto"/>
        <w:bottom w:val="none" w:sz="0" w:space="0" w:color="auto"/>
        <w:right w:val="none" w:sz="0" w:space="0" w:color="auto"/>
      </w:divBdr>
    </w:div>
    <w:div w:id="10673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ogs.shu.ac.uk/cle/files/2020/04/Collaborative-CL-role-outline-FINAL.docx" TargetMode="External"/><Relationship Id="rId18" Type="http://schemas.openxmlformats.org/officeDocument/2006/relationships/hyperlink" Target="https://blogs.shu.ac.uk/teaching/september-2/" TargetMode="External"/><Relationship Id="rId26" Type="http://schemas.openxmlformats.org/officeDocument/2006/relationships/hyperlink" Target="https://blogs.shu.ac.uk/cle/events/?doing_wp_cron=1599569476.4958870410919189453125" TargetMode="External"/><Relationship Id="rId39" Type="http://schemas.openxmlformats.org/officeDocument/2006/relationships/hyperlink" Target="https://my.corehr.com/pls/coreportal_shup/cp_por_public_main_page.display_login_page" TargetMode="External"/><Relationship Id="rId3" Type="http://schemas.openxmlformats.org/officeDocument/2006/relationships/styles" Target="styles.xml"/><Relationship Id="rId21" Type="http://schemas.openxmlformats.org/officeDocument/2006/relationships/hyperlink" Target="mailto:hrod-add-mb@exchange.shu.ac.uk" TargetMode="External"/><Relationship Id="rId34" Type="http://schemas.openxmlformats.org/officeDocument/2006/relationships/hyperlink" Target="mailto:Melissa.Jacobi@shu.ac.uk"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blogs.shu.ac.uk/cle/files/2020/04/HDA-CL-role-outline-V2-FINAL.docx" TargetMode="External"/><Relationship Id="rId17" Type="http://schemas.openxmlformats.org/officeDocument/2006/relationships/hyperlink" Target="https://blog.shu.ac.uk/teachingdelivery/course-delivery/" TargetMode="External"/><Relationship Id="rId25" Type="http://schemas.openxmlformats.org/officeDocument/2006/relationships/hyperlink" Target="mailto:hrod-add-mb@exchange.shu.ac.uk" TargetMode="External"/><Relationship Id="rId33" Type="http://schemas.openxmlformats.org/officeDocument/2006/relationships/hyperlink" Target="mailto:melissa.jacobi@shu.ac.uk" TargetMode="External"/><Relationship Id="rId38" Type="http://schemas.openxmlformats.org/officeDocument/2006/relationships/hyperlink" Target="https://www.advance-he.ac.uk/degree-standards-project" TargetMode="External"/><Relationship Id="rId2" Type="http://schemas.openxmlformats.org/officeDocument/2006/relationships/numbering" Target="numbering.xml"/><Relationship Id="rId16" Type="http://schemas.openxmlformats.org/officeDocument/2006/relationships/hyperlink" Target="https://blog.shu.ac.uk/teachingdelivery/" TargetMode="External"/><Relationship Id="rId20" Type="http://schemas.openxmlformats.org/officeDocument/2006/relationships/hyperlink" Target="https://blogs.shu.ac.uk/cle" TargetMode="External"/><Relationship Id="rId29" Type="http://schemas.openxmlformats.org/officeDocument/2006/relationships/hyperlink" Target="mailto:talent@shu.ac.uk" TargetMode="External"/><Relationship Id="rId41" Type="http://schemas.openxmlformats.org/officeDocument/2006/relationships/hyperlink" Target="https://blogs.shu.ac.uk/teaching/inclusive-online-academic-practice/?doing_wp_cron=1597829180.75984692573547363281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s.shu.ac.uk/cle/files/2020/04/Generic-CL-role-outline-FINAL.docx" TargetMode="External"/><Relationship Id="rId24" Type="http://schemas.openxmlformats.org/officeDocument/2006/relationships/hyperlink" Target="https://blogs.shu.ac.uk/add/academic-development-events/" TargetMode="External"/><Relationship Id="rId32" Type="http://schemas.openxmlformats.org/officeDocument/2006/relationships/hyperlink" Target="mailto:melissa.jacobi@shu.ac.uk" TargetMode="External"/><Relationship Id="rId37" Type="http://schemas.openxmlformats.org/officeDocument/2006/relationships/hyperlink" Target="https://blogs.shu.ac.uk/cle/2020/08/28/update-key-changes-to-tools-for-teaching-and-learning-online-guidance-for-staff/?doing_wp_cron=1599647510.7650229930877685546875" TargetMode="External"/><Relationship Id="rId40" Type="http://schemas.openxmlformats.org/officeDocument/2006/relationships/hyperlink" Target="mailto:hrod-add-mb@exchange.shu.ac.uk" TargetMode="External"/><Relationship Id="rId5" Type="http://schemas.openxmlformats.org/officeDocument/2006/relationships/settings" Target="settings.xml"/><Relationship Id="rId15" Type="http://schemas.openxmlformats.org/officeDocument/2006/relationships/hyperlink" Target="https://docs.google.com/forms/d/e/1FAIpQLSebOz6slC-JAjDeQ-8hEGjMNZqTDzJuK0pmYIB822Tzg2w44A/viewform" TargetMode="External"/><Relationship Id="rId23" Type="http://schemas.openxmlformats.org/officeDocument/2006/relationships/hyperlink" Target="https://sheffieldhallam.sharepoint.com/sites/3007/academicservices/ASSMTPROG/SitePages/Assessment-Scheduling.aspx" TargetMode="External"/><Relationship Id="rId28" Type="http://schemas.openxmlformats.org/officeDocument/2006/relationships/hyperlink" Target="https://blogs.shu.ac.uk/talent/workshop-calendar/" TargetMode="External"/><Relationship Id="rId36" Type="http://schemas.openxmlformats.org/officeDocument/2006/relationships/hyperlink" Target="https://blogs.shu.ac.uk/teaching/advance-he-2020-21-membership-logo-and-benefits/?doing_wp_cron=1599493436.3831260204315185546875" TargetMode="External"/><Relationship Id="rId10" Type="http://schemas.openxmlformats.org/officeDocument/2006/relationships/hyperlink" Target="https://blogs.shu.ac.uk/cle/files/2020/06/Hallam-Principles-of-Effective-Course-Leadership.docx" TargetMode="External"/><Relationship Id="rId19" Type="http://schemas.openxmlformats.org/officeDocument/2006/relationships/hyperlink" Target="https://blogs.shu.ac.uk/teaching/october/" TargetMode="External"/><Relationship Id="rId31" Type="http://schemas.openxmlformats.org/officeDocument/2006/relationships/hyperlink" Target="https://sheffieldhallam.sharepoint.com/sites/4065?e=1%3A79e56753f1d6429394ac91a44062481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logs.shu.ac.uk/teaching/" TargetMode="External"/><Relationship Id="rId22" Type="http://schemas.openxmlformats.org/officeDocument/2006/relationships/hyperlink" Target="https://teaching.shu.ac.uk/add/resources/events/events.html" TargetMode="External"/><Relationship Id="rId27" Type="http://schemas.openxmlformats.org/officeDocument/2006/relationships/hyperlink" Target="https://blogs.shu.ac.uk/add/2020/08/14/advance-he-fellowship-autumn-online-support-programme-now-available/" TargetMode="External"/><Relationship Id="rId30" Type="http://schemas.openxmlformats.org/officeDocument/2006/relationships/hyperlink" Target="https://blogs.shu.ac.uk/academicadvising/files/2020/08/Autumn-2020-Academic-Advising.docx" TargetMode="External"/><Relationship Id="rId35" Type="http://schemas.openxmlformats.org/officeDocument/2006/relationships/hyperlink" Target="https://blogs.shu.ac.uk/academicadvis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2E00-FDE3-412E-B865-263C2D52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Brownell</dc:creator>
  <cp:lastModifiedBy>Natalie Brownell</cp:lastModifiedBy>
  <cp:revision>42</cp:revision>
  <dcterms:created xsi:type="dcterms:W3CDTF">2020-09-03T16:23:00Z</dcterms:created>
  <dcterms:modified xsi:type="dcterms:W3CDTF">2020-09-09T10:33:00Z</dcterms:modified>
</cp:coreProperties>
</file>